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E177" w14:textId="77777777" w:rsidR="00520338" w:rsidRPr="00A34FFB" w:rsidRDefault="00520338" w:rsidP="00520338">
      <w:pPr>
        <w:spacing w:before="100" w:beforeAutospacing="1" w:after="100" w:afterAutospacing="1" w:line="240" w:lineRule="auto"/>
        <w:jc w:val="center"/>
        <w:outlineLvl w:val="0"/>
        <w:rPr>
          <w:rFonts w:ascii="Arial" w:eastAsia="Times New Roman" w:hAnsi="Arial" w:cs="Arial"/>
          <w:b/>
          <w:bCs/>
          <w:kern w:val="36"/>
          <w:sz w:val="24"/>
          <w:szCs w:val="24"/>
          <w:lang w:eastAsia="en-GB"/>
          <w14:ligatures w14:val="none"/>
        </w:rPr>
      </w:pPr>
      <w:r w:rsidRPr="00333384">
        <w:rPr>
          <w:rFonts w:ascii="Arial" w:eastAsia="Times New Roman" w:hAnsi="Arial" w:cs="Arial"/>
          <w:b/>
          <w:bCs/>
          <w:kern w:val="36"/>
          <w:sz w:val="32"/>
          <w:szCs w:val="32"/>
          <w:lang w:eastAsia="en-GB"/>
          <w14:ligatures w14:val="none"/>
        </w:rPr>
        <w:t xml:space="preserve">Dr. Janette Pow, </w:t>
      </w:r>
      <w:r w:rsidRPr="00A34FFB">
        <w:rPr>
          <w:rFonts w:ascii="Arial" w:eastAsia="Times New Roman" w:hAnsi="Arial" w:cs="Arial"/>
          <w:b/>
          <w:bCs/>
          <w:kern w:val="36"/>
          <w:sz w:val="24"/>
          <w:szCs w:val="24"/>
          <w:lang w:eastAsia="en-GB"/>
          <w14:ligatures w14:val="none"/>
        </w:rPr>
        <w:t>PhD, MPH, BSc, BN, HV, FHEA</w:t>
      </w:r>
    </w:p>
    <w:bookmarkStart w:id="0" w:name="_Hlk213425331"/>
    <w:p w14:paraId="3FDC5764" w14:textId="7EFDF327" w:rsidR="00520338" w:rsidRPr="00A34FFB" w:rsidRDefault="00520338" w:rsidP="00520338">
      <w:pPr>
        <w:spacing w:afterLines="100" w:after="240" w:line="240" w:lineRule="auto"/>
        <w:jc w:val="center"/>
        <w:rPr>
          <w:rFonts w:ascii="Arial" w:eastAsia="Times New Roman" w:hAnsi="Arial" w:cs="Arial"/>
          <w:kern w:val="0"/>
          <w:lang w:eastAsia="en-GB"/>
          <w14:ligatures w14:val="none"/>
        </w:rPr>
      </w:pPr>
      <w:r w:rsidRPr="00A34FFB">
        <w:rPr>
          <w:rFonts w:ascii="Arial" w:eastAsia="Times New Roman" w:hAnsi="Arial" w:cs="Arial"/>
          <w:kern w:val="0"/>
          <w:lang w:eastAsia="en-GB"/>
          <w14:ligatures w14:val="none"/>
        </w:rPr>
        <w:fldChar w:fldCharType="begin"/>
      </w:r>
      <w:r w:rsidRPr="00A34FFB">
        <w:rPr>
          <w:rFonts w:ascii="Arial" w:eastAsia="Times New Roman" w:hAnsi="Arial" w:cs="Arial"/>
          <w:kern w:val="0"/>
          <w:lang w:eastAsia="en-GB"/>
          <w14:ligatures w14:val="none"/>
        </w:rPr>
        <w:instrText>HYPERLINK "https://www.linkedin.com/in/janette-pow-3246b363/"</w:instrText>
      </w:r>
      <w:r w:rsidRPr="00A34FFB">
        <w:rPr>
          <w:rFonts w:ascii="Arial" w:eastAsia="Times New Roman" w:hAnsi="Arial" w:cs="Arial"/>
          <w:kern w:val="0"/>
          <w:lang w:eastAsia="en-GB"/>
          <w14:ligatures w14:val="none"/>
        </w:rPr>
      </w:r>
      <w:r w:rsidRPr="00A34FFB">
        <w:rPr>
          <w:rFonts w:ascii="Arial" w:eastAsia="Times New Roman" w:hAnsi="Arial" w:cs="Arial"/>
          <w:kern w:val="0"/>
          <w:lang w:eastAsia="en-GB"/>
          <w14:ligatures w14:val="none"/>
        </w:rPr>
        <w:fldChar w:fldCharType="separate"/>
      </w:r>
      <w:r w:rsidRPr="00A34FFB">
        <w:rPr>
          <w:rStyle w:val="Hyperlink"/>
          <w:rFonts w:ascii="Arial" w:eastAsia="Times New Roman" w:hAnsi="Arial" w:cs="Arial"/>
          <w:kern w:val="0"/>
          <w:lang w:eastAsia="en-GB"/>
          <w14:ligatures w14:val="none"/>
        </w:rPr>
        <w:t>Janette Pow | LinkedIn</w:t>
      </w:r>
      <w:r w:rsidRPr="00A34FFB">
        <w:rPr>
          <w:rFonts w:ascii="Arial" w:eastAsia="Times New Roman" w:hAnsi="Arial" w:cs="Arial"/>
          <w:kern w:val="0"/>
          <w:lang w:eastAsia="en-GB"/>
          <w14:ligatures w14:val="none"/>
        </w:rPr>
        <w:fldChar w:fldCharType="end"/>
      </w:r>
      <w:r w:rsidRPr="00A34FFB">
        <w:rPr>
          <w:rFonts w:ascii="Arial" w:eastAsia="Times New Roman" w:hAnsi="Arial" w:cs="Arial"/>
          <w:kern w:val="0"/>
          <w:lang w:eastAsia="en-GB"/>
          <w14:ligatures w14:val="none"/>
        </w:rPr>
        <w:t xml:space="preserve"> |</w:t>
      </w:r>
      <w:r w:rsidRPr="00A34FFB">
        <w:rPr>
          <w:rFonts w:ascii="Segoe UI Emoji" w:eastAsia="Times New Roman" w:hAnsi="Segoe UI Emoji" w:cs="Segoe UI Emoji"/>
          <w:kern w:val="0"/>
          <w:lang w:eastAsia="en-GB"/>
          <w14:ligatures w14:val="none"/>
        </w:rPr>
        <w:t>📍</w:t>
      </w:r>
      <w:r w:rsidRPr="00A34FFB">
        <w:rPr>
          <w:rFonts w:ascii="Arial" w:eastAsia="Times New Roman" w:hAnsi="Arial" w:cs="Arial"/>
          <w:kern w:val="0"/>
          <w:lang w:eastAsia="en-GB"/>
          <w14:ligatures w14:val="none"/>
        </w:rPr>
        <w:t xml:space="preserve">Edinburgh, Scotland | </w:t>
      </w:r>
      <w:r w:rsidRPr="00A34FFB">
        <w:rPr>
          <w:rFonts w:ascii="Segoe UI Emoji" w:eastAsia="Times New Roman" w:hAnsi="Segoe UI Emoji" w:cs="Segoe UI Emoji"/>
          <w:kern w:val="0"/>
          <w:lang w:eastAsia="en-GB"/>
          <w14:ligatures w14:val="none"/>
        </w:rPr>
        <w:t>✉️</w:t>
      </w:r>
      <w:r w:rsidR="005841CB" w:rsidRPr="005841CB">
        <w:rPr>
          <w:rFonts w:ascii="Segoe UI Emoji" w:eastAsia="Times New Roman" w:hAnsi="Segoe UI Emoji" w:cs="Segoe UI Emoji"/>
          <w:kern w:val="0"/>
          <w:lang w:eastAsia="en-GB"/>
          <w14:ligatures w14:val="none"/>
        </w:rPr>
        <w:t>Dr.Janette.Pow@outlook.com</w:t>
      </w:r>
      <w:r w:rsidRPr="00A34FFB">
        <w:rPr>
          <w:rFonts w:ascii="Arial" w:eastAsia="Times New Roman" w:hAnsi="Arial" w:cs="Arial"/>
          <w:kern w:val="0"/>
          <w:lang w:eastAsia="en-GB"/>
          <w14:ligatures w14:val="none"/>
        </w:rPr>
        <w:t xml:space="preserve">| </w:t>
      </w:r>
      <w:r w:rsidRPr="00A34FFB">
        <w:rPr>
          <w:rFonts w:ascii="Arial" w:hAnsi="Arial" w:cs="Arial"/>
          <w:smallCaps/>
        </w:rPr>
        <w:sym w:font="Wingdings 2" w:char="F027"/>
      </w:r>
      <w:r w:rsidRPr="00A34FFB">
        <w:rPr>
          <w:rFonts w:ascii="Arial" w:hAnsi="Arial" w:cs="Arial"/>
          <w:smallCaps/>
        </w:rPr>
        <w:t xml:space="preserve"> 07714 380723</w:t>
      </w:r>
    </w:p>
    <w:p w14:paraId="031163E9" w14:textId="77777777" w:rsidR="00520338" w:rsidRPr="00A34FFB" w:rsidRDefault="00520338" w:rsidP="00520338">
      <w:pPr>
        <w:spacing w:afterLines="100" w:after="240" w:line="240" w:lineRule="auto"/>
        <w:jc w:val="center"/>
        <w:rPr>
          <w:rFonts w:ascii="Times New Roman" w:eastAsia="Times New Roman" w:hAnsi="Times New Roman" w:cs="Times New Roman"/>
          <w:kern w:val="0"/>
          <w:lang w:eastAsia="en-GB"/>
          <w14:ligatures w14:val="none"/>
        </w:rPr>
      </w:pPr>
      <w:r w:rsidRPr="00A34FFB">
        <w:rPr>
          <w:rFonts w:ascii="Segoe UI Emoji" w:eastAsia="Times New Roman" w:hAnsi="Segoe UI Emoji" w:cs="Segoe UI Emoji"/>
          <w:kern w:val="0"/>
          <w:lang w:eastAsia="en-GB"/>
          <w14:ligatures w14:val="none"/>
        </w:rPr>
        <w:t>🔗</w:t>
      </w:r>
      <w:r w:rsidRPr="00A34FFB">
        <w:rPr>
          <w:rFonts w:ascii="Arial" w:eastAsia="Times New Roman" w:hAnsi="Arial" w:cs="Arial"/>
          <w:kern w:val="0"/>
          <w:lang w:eastAsia="en-GB"/>
          <w14:ligatures w14:val="none"/>
        </w:rPr>
        <w:t xml:space="preserve"> ORCID: </w:t>
      </w:r>
      <w:hyperlink r:id="rId5" w:history="1">
        <w:r w:rsidRPr="00A34FFB">
          <w:rPr>
            <w:rStyle w:val="Hyperlink"/>
            <w:rFonts w:ascii="Arial" w:eastAsia="Times New Roman" w:hAnsi="Arial" w:cs="Arial"/>
            <w:kern w:val="0"/>
            <w:lang w:eastAsia="en-GB"/>
            <w14:ligatures w14:val="none"/>
          </w:rPr>
          <w:t>https://orcid.org/0000-0001-8646-3601</w:t>
        </w:r>
      </w:hyperlink>
      <w:r w:rsidRPr="00A34FFB">
        <w:rPr>
          <w:rFonts w:ascii="Arial" w:eastAsia="Times New Roman" w:hAnsi="Arial" w:cs="Arial"/>
          <w:kern w:val="0"/>
          <w:lang w:eastAsia="en-GB"/>
          <w14:ligatures w14:val="none"/>
        </w:rPr>
        <w:t>]</w:t>
      </w:r>
      <w:bookmarkEnd w:id="0"/>
      <w:r w:rsidR="00810E6D">
        <w:pict w14:anchorId="2DAF19E4">
          <v:rect id="Horizontal Line 1" o:spid="_x0000_s1029" alt="" style="width:523.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D32872F" w14:textId="77777777" w:rsidR="00520338" w:rsidRPr="00752480" w:rsidRDefault="00520338" w:rsidP="00520338">
      <w:pPr>
        <w:spacing w:after="0" w:line="240" w:lineRule="auto"/>
        <w:outlineLvl w:val="1"/>
        <w:rPr>
          <w:rFonts w:ascii="Arial" w:eastAsia="Times New Roman" w:hAnsi="Arial" w:cs="Arial"/>
          <w:b/>
          <w:bCs/>
          <w:kern w:val="0"/>
          <w:sz w:val="24"/>
          <w:szCs w:val="24"/>
          <w:lang w:eastAsia="en-GB"/>
          <w14:ligatures w14:val="none"/>
        </w:rPr>
      </w:pPr>
      <w:r w:rsidRPr="00752480">
        <w:rPr>
          <w:rFonts w:ascii="Arial" w:eastAsia="Times New Roman" w:hAnsi="Arial" w:cs="Arial"/>
          <w:b/>
          <w:bCs/>
          <w:kern w:val="0"/>
          <w:sz w:val="24"/>
          <w:szCs w:val="24"/>
          <w:lang w:eastAsia="en-GB"/>
          <w14:ligatures w14:val="none"/>
        </w:rPr>
        <w:t>Professional Summary</w:t>
      </w:r>
    </w:p>
    <w:p w14:paraId="2678EFFE" w14:textId="529B9009" w:rsidR="00520338" w:rsidRPr="00752480" w:rsidRDefault="00520338" w:rsidP="00520338">
      <w:p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Accomplished academic and public health professional with over 25 years of experience in public health, community nursing, and academic leadership</w:t>
      </w:r>
      <w:r w:rsidR="00647BFE">
        <w:rPr>
          <w:rFonts w:ascii="Arial" w:eastAsia="Times New Roman" w:hAnsi="Arial" w:cs="Arial"/>
          <w:kern w:val="0"/>
          <w:lang w:eastAsia="en-GB"/>
          <w14:ligatures w14:val="none"/>
        </w:rPr>
        <w:t xml:space="preserve"> and research</w:t>
      </w:r>
      <w:r w:rsidRPr="00752480">
        <w:rPr>
          <w:rFonts w:ascii="Arial" w:eastAsia="Times New Roman" w:hAnsi="Arial" w:cs="Arial"/>
          <w:kern w:val="0"/>
          <w:lang w:eastAsia="en-GB"/>
          <w14:ligatures w14:val="none"/>
        </w:rPr>
        <w:t xml:space="preserve">. I am registered with the NMC as a registered nurse, registered specialist community Public Health Nurse HV, Teacher and community practitioner nurse prescriber. </w:t>
      </w:r>
    </w:p>
    <w:p w14:paraId="089BAC8F" w14:textId="1B856A6E" w:rsidR="00520338" w:rsidRPr="00752480" w:rsidRDefault="00520338" w:rsidP="00520338">
      <w:p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My recent post was as a Lecturer/Researcher at Edinburgh Napier University and Vice Chair of the Scottish University Press Editorial Board. Recognised for extensive editorial experience, peer-review contributions, and research on young people’s health, vaccination uptake,</w:t>
      </w:r>
      <w:r>
        <w:rPr>
          <w:rFonts w:ascii="Arial" w:eastAsia="Times New Roman" w:hAnsi="Arial" w:cs="Arial"/>
          <w:kern w:val="0"/>
          <w:lang w:eastAsia="en-GB"/>
          <w14:ligatures w14:val="none"/>
        </w:rPr>
        <w:t xml:space="preserve"> </w:t>
      </w:r>
      <w:r w:rsidRPr="00752480">
        <w:rPr>
          <w:rFonts w:ascii="Arial" w:eastAsia="Times New Roman" w:hAnsi="Arial" w:cs="Arial"/>
          <w:kern w:val="0"/>
          <w:lang w:eastAsia="en-GB"/>
          <w14:ligatures w14:val="none"/>
        </w:rPr>
        <w:t>health improvement evaluatio</w:t>
      </w:r>
      <w:r>
        <w:rPr>
          <w:rFonts w:ascii="Arial" w:eastAsia="Times New Roman" w:hAnsi="Arial" w:cs="Arial"/>
          <w:kern w:val="0"/>
          <w:lang w:eastAsia="en-GB"/>
          <w14:ligatures w14:val="none"/>
        </w:rPr>
        <w:t xml:space="preserve">n, mixed methods, and evaluating complex public health interventions. </w:t>
      </w:r>
      <w:r w:rsidRPr="00752480">
        <w:rPr>
          <w:rFonts w:ascii="Arial" w:eastAsia="Times New Roman" w:hAnsi="Arial" w:cs="Arial"/>
          <w:kern w:val="0"/>
          <w:lang w:eastAsia="en-GB"/>
          <w14:ligatures w14:val="none"/>
        </w:rPr>
        <w:t>Proven expertise in managing editorial processes, reviewing research submissions, and promoting evidence-based practice in public health.</w:t>
      </w:r>
    </w:p>
    <w:p w14:paraId="57378FC9" w14:textId="77777777" w:rsidR="00520338" w:rsidRPr="00A34FFB" w:rsidRDefault="00810E6D" w:rsidP="00520338">
      <w:pPr>
        <w:spacing w:after="0" w:line="240" w:lineRule="auto"/>
        <w:rPr>
          <w:rFonts w:ascii="Times New Roman" w:eastAsia="Times New Roman" w:hAnsi="Times New Roman" w:cs="Times New Roman"/>
          <w:kern w:val="0"/>
          <w:sz w:val="20"/>
          <w:szCs w:val="20"/>
          <w:lang w:eastAsia="en-GB"/>
          <w14:ligatures w14:val="none"/>
        </w:rPr>
      </w:pPr>
      <w:r>
        <w:pict w14:anchorId="7EFB5142">
          <v:rect id="Horizontal Line 2" o:spid="_x0000_s1028" alt="" style="width:523.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99407CF" w14:textId="77777777" w:rsidR="00520338" w:rsidRDefault="00520338" w:rsidP="00520338">
      <w:pPr>
        <w:spacing w:after="0" w:line="240" w:lineRule="auto"/>
        <w:outlineLvl w:val="1"/>
        <w:rPr>
          <w:rFonts w:ascii="Arial" w:eastAsia="Times New Roman" w:hAnsi="Arial" w:cs="Arial"/>
          <w:b/>
          <w:bCs/>
          <w:kern w:val="0"/>
          <w:lang w:eastAsia="en-GB"/>
          <w14:ligatures w14:val="none"/>
        </w:rPr>
      </w:pPr>
    </w:p>
    <w:p w14:paraId="0EFC585C" w14:textId="77777777" w:rsidR="00520338" w:rsidRPr="00752480" w:rsidRDefault="00520338" w:rsidP="00520338">
      <w:pPr>
        <w:spacing w:after="0" w:line="240" w:lineRule="auto"/>
        <w:outlineLvl w:val="1"/>
        <w:rPr>
          <w:rFonts w:ascii="Arial" w:eastAsia="Times New Roman" w:hAnsi="Arial" w:cs="Arial"/>
          <w:b/>
          <w:bCs/>
          <w:kern w:val="0"/>
          <w:sz w:val="24"/>
          <w:szCs w:val="24"/>
          <w:lang w:eastAsia="en-GB"/>
          <w14:ligatures w14:val="none"/>
        </w:rPr>
      </w:pPr>
      <w:r w:rsidRPr="00752480">
        <w:rPr>
          <w:rFonts w:ascii="Arial" w:eastAsia="Times New Roman" w:hAnsi="Arial" w:cs="Arial"/>
          <w:b/>
          <w:bCs/>
          <w:kern w:val="0"/>
          <w:sz w:val="24"/>
          <w:szCs w:val="24"/>
          <w:lang w:eastAsia="en-GB"/>
          <w14:ligatures w14:val="none"/>
        </w:rPr>
        <w:t>Core Competencies</w:t>
      </w:r>
    </w:p>
    <w:p w14:paraId="01D671D4" w14:textId="77777777" w:rsidR="00520338" w:rsidRDefault="00520338" w:rsidP="00520338">
      <w:pPr>
        <w:spacing w:after="0" w:line="240" w:lineRule="auto"/>
        <w:rPr>
          <w:rFonts w:ascii="Arial" w:eastAsia="Times New Roman" w:hAnsi="Arial" w:cs="Arial"/>
          <w:kern w:val="0"/>
          <w:sz w:val="20"/>
          <w:szCs w:val="20"/>
          <w:lang w:eastAsia="en-GB"/>
          <w14:ligatures w14:val="none"/>
        </w:rPr>
      </w:pPr>
    </w:p>
    <w:p w14:paraId="1AD99288" w14:textId="77777777" w:rsidR="00520338" w:rsidRPr="00A34FFB" w:rsidRDefault="00520338" w:rsidP="00520338">
      <w:pPr>
        <w:spacing w:after="0" w:line="240" w:lineRule="auto"/>
        <w:rPr>
          <w:rFonts w:ascii="Arial" w:eastAsia="Times New Roman" w:hAnsi="Arial" w:cs="Arial"/>
          <w:kern w:val="0"/>
          <w:sz w:val="20"/>
          <w:szCs w:val="20"/>
          <w:lang w:eastAsia="en-GB"/>
          <w14:ligatures w14:val="none"/>
        </w:rPr>
        <w:sectPr w:rsidR="00520338" w:rsidRPr="00A34FFB" w:rsidSect="00520338">
          <w:pgSz w:w="11906" w:h="16838"/>
          <w:pgMar w:top="720" w:right="720" w:bottom="720" w:left="720" w:header="708" w:footer="708" w:gutter="0"/>
          <w:cols w:space="708"/>
          <w:docGrid w:linePitch="360"/>
        </w:sectPr>
      </w:pPr>
    </w:p>
    <w:p w14:paraId="050A72C9" w14:textId="77777777" w:rsidR="00520338" w:rsidRPr="00752480" w:rsidRDefault="00520338" w:rsidP="00520338">
      <w:pPr>
        <w:numPr>
          <w:ilvl w:val="0"/>
          <w:numId w:val="1"/>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Programme and Module Development and evaluation</w:t>
      </w:r>
    </w:p>
    <w:p w14:paraId="7CE242A3" w14:textId="77777777" w:rsidR="00520338" w:rsidRDefault="00520338" w:rsidP="00520338">
      <w:pPr>
        <w:numPr>
          <w:ilvl w:val="0"/>
          <w:numId w:val="1"/>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 xml:space="preserve">Partnership and stakeholder engagement and collaboration </w:t>
      </w:r>
    </w:p>
    <w:p w14:paraId="0F235B35" w14:textId="34F18CC6" w:rsidR="00520338" w:rsidRPr="00752480" w:rsidRDefault="00520338"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Co-design and co-development of health materials </w:t>
      </w:r>
    </w:p>
    <w:p w14:paraId="5A6EBA9F" w14:textId="35492240" w:rsidR="00520338" w:rsidRPr="00752480" w:rsidRDefault="00520338" w:rsidP="00520338">
      <w:pPr>
        <w:numPr>
          <w:ilvl w:val="0"/>
          <w:numId w:val="1"/>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 xml:space="preserve">Public </w:t>
      </w:r>
      <w:r>
        <w:rPr>
          <w:rFonts w:ascii="Arial" w:eastAsia="Times New Roman" w:hAnsi="Arial" w:cs="Arial"/>
          <w:kern w:val="0"/>
          <w:lang w:eastAsia="en-GB"/>
          <w14:ligatures w14:val="none"/>
        </w:rPr>
        <w:t>health</w:t>
      </w:r>
      <w:r w:rsidRPr="00752480">
        <w:rPr>
          <w:rFonts w:ascii="Arial" w:eastAsia="Times New Roman" w:hAnsi="Arial" w:cs="Arial"/>
          <w:kern w:val="0"/>
          <w:lang w:eastAsia="en-GB"/>
          <w14:ligatures w14:val="none"/>
        </w:rPr>
        <w:t xml:space="preserve"> research</w:t>
      </w:r>
    </w:p>
    <w:p w14:paraId="64FA52B5" w14:textId="77777777" w:rsidR="00520338" w:rsidRDefault="00520338" w:rsidP="00520338">
      <w:pPr>
        <w:numPr>
          <w:ilvl w:val="0"/>
          <w:numId w:val="1"/>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Academic writing &amp; publication ethics</w:t>
      </w:r>
    </w:p>
    <w:p w14:paraId="3DB2AD50" w14:textId="77777777" w:rsidR="00520338" w:rsidRPr="00752480" w:rsidRDefault="00520338" w:rsidP="00520338">
      <w:pPr>
        <w:numPr>
          <w:ilvl w:val="0"/>
          <w:numId w:val="1"/>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Programme Leadership</w:t>
      </w:r>
    </w:p>
    <w:p w14:paraId="0AAFB886" w14:textId="77777777" w:rsidR="00520338" w:rsidRPr="00752480" w:rsidRDefault="00520338" w:rsidP="00520338">
      <w:pPr>
        <w:numPr>
          <w:ilvl w:val="0"/>
          <w:numId w:val="1"/>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 xml:space="preserve">External Examiner </w:t>
      </w:r>
    </w:p>
    <w:p w14:paraId="124693B8" w14:textId="77777777" w:rsidR="00520338" w:rsidRPr="00752480" w:rsidRDefault="00520338" w:rsidP="00520338">
      <w:pPr>
        <w:numPr>
          <w:ilvl w:val="0"/>
          <w:numId w:val="1"/>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Quality processes in Higher Education</w:t>
      </w:r>
    </w:p>
    <w:p w14:paraId="17B52A6F" w14:textId="77777777" w:rsidR="00520338" w:rsidRPr="00752480" w:rsidRDefault="00520338" w:rsidP="00520338">
      <w:pPr>
        <w:numPr>
          <w:ilvl w:val="0"/>
          <w:numId w:val="1"/>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Health education and policy impact</w:t>
      </w:r>
    </w:p>
    <w:p w14:paraId="1C299ABA" w14:textId="77777777" w:rsidR="00520338" w:rsidRPr="00752480" w:rsidRDefault="00520338" w:rsidP="00520338">
      <w:pPr>
        <w:numPr>
          <w:ilvl w:val="0"/>
          <w:numId w:val="1"/>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Evidence reviews and quality assurance</w:t>
      </w:r>
    </w:p>
    <w:p w14:paraId="373C3791" w14:textId="77777777" w:rsidR="00520338" w:rsidRDefault="00520338"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Health Improvement evaluation</w:t>
      </w:r>
    </w:p>
    <w:p w14:paraId="1C2C9284" w14:textId="77777777" w:rsidR="00520338" w:rsidRDefault="00520338"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Mixed Methods approach</w:t>
      </w:r>
    </w:p>
    <w:p w14:paraId="1D450FE9" w14:textId="688F7038" w:rsidR="005841CB" w:rsidRDefault="005841CB"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Qualitative, quantative research and social network analysis </w:t>
      </w:r>
    </w:p>
    <w:p w14:paraId="74FD9E74" w14:textId="77777777" w:rsidR="00520338" w:rsidRDefault="00520338"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Focus group and semi-structured interviewing and analysis </w:t>
      </w:r>
    </w:p>
    <w:p w14:paraId="55ABA797" w14:textId="277B7F0A" w:rsidR="00F43A95" w:rsidRDefault="00F43A95"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Research Management </w:t>
      </w:r>
    </w:p>
    <w:p w14:paraId="7E6D3DD1" w14:textId="4851B08B" w:rsidR="00F43A95" w:rsidRDefault="00F43A95"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Project Management</w:t>
      </w:r>
    </w:p>
    <w:p w14:paraId="7DB644B2" w14:textId="40FA44B6" w:rsidR="00F43A95" w:rsidRDefault="00F43A95"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Reviewer for NIHR and Grant Reviewer for Carnegie Trust</w:t>
      </w:r>
    </w:p>
    <w:p w14:paraId="769E8C45" w14:textId="5852920E" w:rsidR="005841CB" w:rsidRDefault="005841CB"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CPD for health and social care staff, and voluntary organisations</w:t>
      </w:r>
    </w:p>
    <w:p w14:paraId="3DCB1A4B" w14:textId="22413315" w:rsidR="005841CB" w:rsidRDefault="005841CB"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Systematic reviews, scoping reviews</w:t>
      </w:r>
    </w:p>
    <w:p w14:paraId="6436200C" w14:textId="31D642FF" w:rsidR="005841CB" w:rsidRPr="00752480" w:rsidRDefault="005841CB" w:rsidP="00520338">
      <w:pPr>
        <w:numPr>
          <w:ilvl w:val="0"/>
          <w:numId w:val="1"/>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Editorial leadership and review </w:t>
      </w:r>
    </w:p>
    <w:p w14:paraId="40B4B370" w14:textId="77777777" w:rsidR="00520338" w:rsidRPr="00752480" w:rsidRDefault="00520338" w:rsidP="00520338">
      <w:pPr>
        <w:spacing w:after="0" w:line="240" w:lineRule="auto"/>
        <w:rPr>
          <w:rFonts w:ascii="Times New Roman" w:eastAsia="Times New Roman" w:hAnsi="Times New Roman" w:cs="Times New Roman"/>
          <w:noProof/>
          <w:kern w:val="0"/>
          <w:lang w:eastAsia="en-GB"/>
        </w:rPr>
      </w:pPr>
    </w:p>
    <w:p w14:paraId="6F54ADB8" w14:textId="77777777" w:rsidR="00520338" w:rsidRPr="00A34FFB" w:rsidRDefault="00520338" w:rsidP="00520338">
      <w:pPr>
        <w:spacing w:after="0" w:line="240" w:lineRule="auto"/>
        <w:rPr>
          <w:rFonts w:ascii="Times New Roman" w:eastAsia="Times New Roman" w:hAnsi="Times New Roman" w:cs="Times New Roman"/>
          <w:noProof/>
          <w:kern w:val="0"/>
          <w:sz w:val="20"/>
          <w:szCs w:val="20"/>
          <w:lang w:eastAsia="en-GB"/>
        </w:rPr>
        <w:sectPr w:rsidR="00520338" w:rsidRPr="00A34FFB" w:rsidSect="00520338">
          <w:type w:val="continuous"/>
          <w:pgSz w:w="11906" w:h="16838"/>
          <w:pgMar w:top="720" w:right="720" w:bottom="720" w:left="720" w:header="708" w:footer="708" w:gutter="0"/>
          <w:cols w:num="2" w:space="708"/>
          <w:docGrid w:linePitch="360"/>
        </w:sectPr>
      </w:pPr>
    </w:p>
    <w:p w14:paraId="1E996A7A" w14:textId="77777777" w:rsidR="00520338" w:rsidRPr="00752480" w:rsidRDefault="00520338" w:rsidP="00520338">
      <w:pPr>
        <w:spacing w:after="0" w:line="240" w:lineRule="auto"/>
        <w:rPr>
          <w:rFonts w:ascii="Times New Roman" w:eastAsia="Times New Roman" w:hAnsi="Times New Roman" w:cs="Times New Roman"/>
          <w:kern w:val="0"/>
          <w:sz w:val="24"/>
          <w:szCs w:val="24"/>
          <w:lang w:eastAsia="en-GB"/>
          <w14:ligatures w14:val="none"/>
        </w:rPr>
      </w:pPr>
    </w:p>
    <w:p w14:paraId="7E967CBE" w14:textId="77777777" w:rsidR="00520338" w:rsidRPr="00752480" w:rsidRDefault="00520338" w:rsidP="00520338">
      <w:pPr>
        <w:spacing w:after="100" w:line="240" w:lineRule="auto"/>
        <w:outlineLvl w:val="1"/>
        <w:rPr>
          <w:rFonts w:ascii="Arial" w:eastAsia="Times New Roman" w:hAnsi="Arial" w:cs="Arial"/>
          <w:b/>
          <w:bCs/>
          <w:kern w:val="0"/>
          <w:sz w:val="24"/>
          <w:szCs w:val="24"/>
          <w:u w:val="single"/>
          <w:lang w:eastAsia="en-GB"/>
          <w14:ligatures w14:val="none"/>
        </w:rPr>
      </w:pPr>
      <w:r w:rsidRPr="00752480">
        <w:rPr>
          <w:rFonts w:ascii="Arial" w:eastAsia="Times New Roman" w:hAnsi="Arial" w:cs="Arial"/>
          <w:b/>
          <w:bCs/>
          <w:kern w:val="0"/>
          <w:sz w:val="24"/>
          <w:szCs w:val="24"/>
          <w:u w:val="single"/>
          <w:lang w:eastAsia="en-GB"/>
          <w14:ligatures w14:val="none"/>
        </w:rPr>
        <w:t>Education</w:t>
      </w:r>
    </w:p>
    <w:p w14:paraId="6E3C8E97" w14:textId="77777777" w:rsidR="00520338" w:rsidRPr="00752480" w:rsidRDefault="00520338" w:rsidP="00520338">
      <w:pPr>
        <w:spacing w:after="100" w:line="240" w:lineRule="auto"/>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PhD in Public Health</w:t>
      </w:r>
      <w:r w:rsidRPr="00752480">
        <w:rPr>
          <w:rFonts w:ascii="Arial" w:eastAsia="Times New Roman" w:hAnsi="Arial" w:cs="Arial"/>
          <w:kern w:val="0"/>
          <w:lang w:eastAsia="en-GB"/>
          <w14:ligatures w14:val="none"/>
        </w:rPr>
        <w:t xml:space="preserve"> – </w:t>
      </w:r>
      <w:r w:rsidRPr="00752480">
        <w:rPr>
          <w:rFonts w:ascii="Arial" w:eastAsia="Times New Roman" w:hAnsi="Arial" w:cs="Arial"/>
          <w:i/>
          <w:iCs/>
          <w:kern w:val="0"/>
          <w:lang w:eastAsia="en-GB"/>
          <w14:ligatures w14:val="none"/>
        </w:rPr>
        <w:t>Edinburgh Napier University</w:t>
      </w:r>
    </w:p>
    <w:p w14:paraId="24372394" w14:textId="77777777" w:rsidR="00520338" w:rsidRPr="00752480" w:rsidRDefault="00520338" w:rsidP="00520338">
      <w:pPr>
        <w:spacing w:after="100" w:line="240" w:lineRule="auto"/>
        <w:rPr>
          <w:rFonts w:ascii="Arial" w:hAnsi="Arial" w:cs="Arial"/>
        </w:rPr>
      </w:pPr>
      <w:r w:rsidRPr="00752480">
        <w:rPr>
          <w:rStyle w:val="Strong"/>
          <w:rFonts w:ascii="Arial" w:hAnsi="Arial" w:cs="Arial"/>
        </w:rPr>
        <w:t>Master of Public Health (MPH)</w:t>
      </w:r>
      <w:r w:rsidRPr="00752480">
        <w:rPr>
          <w:rFonts w:ascii="Arial" w:hAnsi="Arial" w:cs="Arial"/>
        </w:rPr>
        <w:t xml:space="preserve"> – </w:t>
      </w:r>
      <w:r w:rsidRPr="00752480">
        <w:rPr>
          <w:rStyle w:val="Emphasis"/>
          <w:rFonts w:ascii="Arial" w:hAnsi="Arial" w:cs="Arial"/>
        </w:rPr>
        <w:t xml:space="preserve">University of Dundee </w:t>
      </w:r>
    </w:p>
    <w:p w14:paraId="725CADD1" w14:textId="77777777" w:rsidR="00520338" w:rsidRPr="00752480" w:rsidRDefault="00520338" w:rsidP="00520338">
      <w:pPr>
        <w:spacing w:after="100" w:line="240" w:lineRule="auto"/>
        <w:rPr>
          <w:rFonts w:ascii="Arial" w:hAnsi="Arial" w:cs="Arial"/>
        </w:rPr>
      </w:pPr>
      <w:r w:rsidRPr="00752480">
        <w:rPr>
          <w:rStyle w:val="Strong"/>
          <w:rFonts w:ascii="Arial" w:hAnsi="Arial" w:cs="Arial"/>
        </w:rPr>
        <w:t>BSc Community Health Nursing (Specialist Practitioner: Health Visitor)</w:t>
      </w:r>
      <w:r w:rsidRPr="00752480">
        <w:rPr>
          <w:rFonts w:ascii="Arial" w:hAnsi="Arial" w:cs="Arial"/>
        </w:rPr>
        <w:t xml:space="preserve"> – </w:t>
      </w:r>
      <w:r w:rsidRPr="00752480">
        <w:rPr>
          <w:rStyle w:val="Emphasis"/>
          <w:rFonts w:ascii="Arial" w:hAnsi="Arial" w:cs="Arial"/>
        </w:rPr>
        <w:t xml:space="preserve">Queen Margaret University </w:t>
      </w:r>
    </w:p>
    <w:p w14:paraId="68852EF3" w14:textId="77777777" w:rsidR="00520338" w:rsidRPr="00752480" w:rsidRDefault="00520338" w:rsidP="00520338">
      <w:pPr>
        <w:spacing w:after="100" w:line="240" w:lineRule="auto"/>
        <w:rPr>
          <w:rFonts w:ascii="Arial" w:hAnsi="Arial" w:cs="Arial"/>
        </w:rPr>
      </w:pPr>
      <w:r w:rsidRPr="00752480">
        <w:rPr>
          <w:rStyle w:val="Strong"/>
          <w:rFonts w:ascii="Arial" w:hAnsi="Arial" w:cs="Arial"/>
        </w:rPr>
        <w:t>Bachelor of Nursing</w:t>
      </w:r>
      <w:r w:rsidRPr="00752480">
        <w:rPr>
          <w:rFonts w:ascii="Arial" w:hAnsi="Arial" w:cs="Arial"/>
        </w:rPr>
        <w:t xml:space="preserve"> – </w:t>
      </w:r>
      <w:r w:rsidRPr="00752480">
        <w:rPr>
          <w:rStyle w:val="Emphasis"/>
          <w:rFonts w:ascii="Arial" w:hAnsi="Arial" w:cs="Arial"/>
        </w:rPr>
        <w:t xml:space="preserve">University of Dundee </w:t>
      </w:r>
      <w:r w:rsidRPr="00752480">
        <w:rPr>
          <w:rFonts w:ascii="Arial" w:hAnsi="Arial" w:cs="Arial"/>
        </w:rPr>
        <w:t xml:space="preserve"> </w:t>
      </w:r>
    </w:p>
    <w:p w14:paraId="5866FC10" w14:textId="77777777" w:rsidR="00520338" w:rsidRPr="00752480" w:rsidRDefault="00520338" w:rsidP="00520338">
      <w:pPr>
        <w:spacing w:after="100" w:line="240" w:lineRule="auto"/>
        <w:rPr>
          <w:rStyle w:val="Emphasis"/>
          <w:rFonts w:ascii="Arial" w:hAnsi="Arial" w:cs="Arial"/>
        </w:rPr>
      </w:pPr>
      <w:r w:rsidRPr="00752480">
        <w:rPr>
          <w:rStyle w:val="Strong"/>
          <w:rFonts w:ascii="Arial" w:hAnsi="Arial" w:cs="Arial"/>
        </w:rPr>
        <w:t>Postgraduate Certificate in Teaching and Learning in Higher Education</w:t>
      </w:r>
      <w:r w:rsidRPr="00752480">
        <w:rPr>
          <w:rFonts w:ascii="Arial" w:hAnsi="Arial" w:cs="Arial"/>
        </w:rPr>
        <w:t xml:space="preserve"> – </w:t>
      </w:r>
      <w:r w:rsidRPr="00752480">
        <w:rPr>
          <w:rStyle w:val="Emphasis"/>
          <w:rFonts w:ascii="Arial" w:hAnsi="Arial" w:cs="Arial"/>
        </w:rPr>
        <w:t>Edinburgh Napier University</w:t>
      </w:r>
    </w:p>
    <w:p w14:paraId="01E0DF36" w14:textId="77777777" w:rsidR="00520338" w:rsidRPr="00752480" w:rsidRDefault="00520338" w:rsidP="00520338">
      <w:pPr>
        <w:spacing w:before="100" w:beforeAutospacing="1" w:after="100" w:afterAutospacing="1" w:line="240" w:lineRule="auto"/>
        <w:outlineLvl w:val="1"/>
        <w:rPr>
          <w:rFonts w:ascii="Arial" w:eastAsia="Times New Roman" w:hAnsi="Arial" w:cs="Arial"/>
          <w:b/>
          <w:bCs/>
          <w:kern w:val="0"/>
          <w:sz w:val="24"/>
          <w:szCs w:val="24"/>
          <w:u w:val="single"/>
          <w:lang w:eastAsia="en-GB"/>
          <w14:ligatures w14:val="none"/>
        </w:rPr>
      </w:pPr>
      <w:r w:rsidRPr="00752480">
        <w:rPr>
          <w:rFonts w:ascii="Arial" w:eastAsia="Times New Roman" w:hAnsi="Arial" w:cs="Arial"/>
          <w:b/>
          <w:bCs/>
          <w:kern w:val="0"/>
          <w:sz w:val="24"/>
          <w:szCs w:val="24"/>
          <w:u w:val="single"/>
          <w:lang w:eastAsia="en-GB"/>
          <w14:ligatures w14:val="none"/>
        </w:rPr>
        <w:t>PROFESSIONAL EXPERIENCE</w:t>
      </w:r>
    </w:p>
    <w:p w14:paraId="2ADFD596" w14:textId="06CDAD7E" w:rsidR="00520338" w:rsidRPr="00752480" w:rsidRDefault="00520338" w:rsidP="00520338">
      <w:pPr>
        <w:tabs>
          <w:tab w:val="right" w:pos="10348"/>
        </w:tabs>
        <w:spacing w:after="0" w:line="240" w:lineRule="auto"/>
        <w:outlineLvl w:val="2"/>
        <w:rPr>
          <w:rFonts w:ascii="Arial" w:eastAsia="Times New Roman" w:hAnsi="Arial" w:cs="Arial"/>
          <w:b/>
          <w:bCs/>
          <w:kern w:val="0"/>
          <w:sz w:val="24"/>
          <w:szCs w:val="24"/>
          <w:lang w:eastAsia="en-GB"/>
          <w14:ligatures w14:val="none"/>
        </w:rPr>
      </w:pPr>
      <w:r w:rsidRPr="00752480">
        <w:rPr>
          <w:rFonts w:ascii="Arial" w:eastAsia="Times New Roman" w:hAnsi="Arial" w:cs="Arial"/>
          <w:b/>
          <w:bCs/>
          <w:kern w:val="0"/>
          <w:sz w:val="24"/>
          <w:szCs w:val="24"/>
          <w:lang w:eastAsia="en-GB"/>
          <w14:ligatures w14:val="none"/>
        </w:rPr>
        <w:t>Lecturer, School of Health and Social Care, Edinburgh Napier University</w:t>
      </w:r>
      <w:r w:rsidRPr="00752480">
        <w:rPr>
          <w:rFonts w:ascii="Arial" w:eastAsia="Times New Roman" w:hAnsi="Arial" w:cs="Arial"/>
          <w:kern w:val="0"/>
          <w:sz w:val="24"/>
          <w:szCs w:val="24"/>
          <w:lang w:eastAsia="en-GB"/>
          <w14:ligatures w14:val="none"/>
        </w:rPr>
        <w:t xml:space="preserve"> </w:t>
      </w:r>
      <w:r w:rsidRPr="00752480">
        <w:rPr>
          <w:rFonts w:ascii="Arial" w:eastAsia="Times New Roman" w:hAnsi="Arial" w:cs="Arial"/>
          <w:kern w:val="0"/>
          <w:sz w:val="24"/>
          <w:szCs w:val="24"/>
          <w:lang w:eastAsia="en-GB"/>
          <w14:ligatures w14:val="none"/>
        </w:rPr>
        <w:tab/>
      </w:r>
      <w:r w:rsidRPr="00752480">
        <w:rPr>
          <w:rFonts w:ascii="Arial" w:eastAsia="Times New Roman" w:hAnsi="Arial" w:cs="Arial"/>
          <w:b/>
          <w:bCs/>
          <w:kern w:val="0"/>
          <w:sz w:val="24"/>
          <w:szCs w:val="24"/>
          <w:lang w:eastAsia="en-GB"/>
          <w14:ligatures w14:val="none"/>
        </w:rPr>
        <w:t>2013–</w:t>
      </w:r>
      <w:r w:rsidR="00F43A95">
        <w:rPr>
          <w:rFonts w:ascii="Arial" w:eastAsia="Times New Roman" w:hAnsi="Arial" w:cs="Arial"/>
          <w:b/>
          <w:bCs/>
          <w:kern w:val="0"/>
          <w:sz w:val="24"/>
          <w:szCs w:val="24"/>
          <w:lang w:eastAsia="en-GB"/>
          <w14:ligatures w14:val="none"/>
        </w:rPr>
        <w:t>Dec 2025</w:t>
      </w:r>
    </w:p>
    <w:p w14:paraId="6811B375" w14:textId="77777777" w:rsidR="00520338" w:rsidRPr="00752480" w:rsidRDefault="00520338" w:rsidP="00520338">
      <w:pPr>
        <w:spacing w:after="0" w:line="240" w:lineRule="auto"/>
        <w:rPr>
          <w:rFonts w:ascii="Arial" w:eastAsia="Times New Roman" w:hAnsi="Arial" w:cs="Arial"/>
          <w:kern w:val="0"/>
          <w:lang w:eastAsia="en-GB"/>
          <w14:ligatures w14:val="none"/>
        </w:rPr>
      </w:pPr>
    </w:p>
    <w:p w14:paraId="0A1E89CA" w14:textId="77777777" w:rsidR="00520338" w:rsidRPr="00752480" w:rsidRDefault="00520338" w:rsidP="00520338">
      <w:pPr>
        <w:numPr>
          <w:ilvl w:val="0"/>
          <w:numId w:val="2"/>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Programme Lead and Module Lead for the Master of Public Health (MPH), both taught and global online programmes.</w:t>
      </w:r>
    </w:p>
    <w:p w14:paraId="5098CEA4" w14:textId="77777777" w:rsidR="00520338" w:rsidRPr="00752480" w:rsidRDefault="00520338" w:rsidP="00520338">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Developer of the MPH Programme (launched 2023).</w:t>
      </w:r>
    </w:p>
    <w:p w14:paraId="113C55A1" w14:textId="77777777" w:rsidR="00520338" w:rsidRPr="00752480" w:rsidRDefault="00520338" w:rsidP="00520338">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Teach and supervise postgraduate students in public health, research methods, and community nursing.</w:t>
      </w:r>
    </w:p>
    <w:p w14:paraId="52ADB21E" w14:textId="77777777" w:rsidR="00520338" w:rsidRPr="00752480" w:rsidRDefault="00520338" w:rsidP="00520338">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Conduct research on reproductive and sexual health, including vaccination uptake and health inequalities.</w:t>
      </w:r>
    </w:p>
    <w:p w14:paraId="6C96FE50" w14:textId="77777777" w:rsidR="00520338" w:rsidRPr="00752480" w:rsidRDefault="00520338" w:rsidP="00520338">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PhD DOS and Supervisor</w:t>
      </w:r>
    </w:p>
    <w:p w14:paraId="77A745F6" w14:textId="77777777" w:rsidR="00520338" w:rsidRPr="00752480" w:rsidRDefault="00520338" w:rsidP="00520338">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Reviewer and assessor for NIHR, HISES, and the Carnegie Trust.</w:t>
      </w:r>
    </w:p>
    <w:p w14:paraId="6733D4CB" w14:textId="77777777" w:rsidR="00520338" w:rsidRPr="00752480" w:rsidRDefault="00520338" w:rsidP="00520338">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 xml:space="preserve">Reviewer for peer reviewed Journals </w:t>
      </w:r>
    </w:p>
    <w:p w14:paraId="4A775546" w14:textId="77777777" w:rsidR="00520338" w:rsidRPr="00B209D6" w:rsidRDefault="00520338" w:rsidP="00520338">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lastRenderedPageBreak/>
        <w:t xml:space="preserve">Vice Chair Scottish Universities Press </w:t>
      </w:r>
    </w:p>
    <w:p w14:paraId="5F0F3CFD" w14:textId="77777777" w:rsidR="00520338" w:rsidRPr="00752480" w:rsidRDefault="00520338" w:rsidP="00520338">
      <w:pPr>
        <w:tabs>
          <w:tab w:val="right" w:pos="10348"/>
        </w:tabs>
        <w:spacing w:after="0" w:line="240" w:lineRule="auto"/>
        <w:outlineLvl w:val="2"/>
        <w:rPr>
          <w:rFonts w:ascii="Arial" w:eastAsia="Times New Roman" w:hAnsi="Arial" w:cs="Arial"/>
          <w:b/>
          <w:bCs/>
          <w:kern w:val="0"/>
          <w:lang w:eastAsia="en-GB"/>
          <w14:ligatures w14:val="none"/>
        </w:rPr>
      </w:pPr>
      <w:r w:rsidRPr="00752480">
        <w:rPr>
          <w:rFonts w:ascii="Arial" w:eastAsia="Times New Roman" w:hAnsi="Arial" w:cs="Arial"/>
          <w:b/>
          <w:bCs/>
          <w:kern w:val="0"/>
          <w:sz w:val="24"/>
          <w:szCs w:val="24"/>
          <w:lang w:eastAsia="en-GB"/>
          <w14:ligatures w14:val="none"/>
        </w:rPr>
        <w:t>Research Fellow, Healthy Respect Project, Edinburgh Napier University</w:t>
      </w:r>
      <w:r w:rsidRPr="00752480">
        <w:rPr>
          <w:rFonts w:ascii="Arial" w:eastAsia="Times New Roman" w:hAnsi="Arial" w:cs="Arial"/>
          <w:kern w:val="0"/>
          <w:lang w:eastAsia="en-GB"/>
          <w14:ligatures w14:val="none"/>
        </w:rPr>
        <w:t xml:space="preserve"> </w:t>
      </w:r>
      <w:r w:rsidRPr="00752480">
        <w:rPr>
          <w:rFonts w:ascii="Arial" w:eastAsia="Times New Roman" w:hAnsi="Arial" w:cs="Arial"/>
          <w:kern w:val="0"/>
          <w:lang w:eastAsia="en-GB"/>
          <w14:ligatures w14:val="none"/>
        </w:rPr>
        <w:tab/>
      </w:r>
      <w:r w:rsidRPr="00752480">
        <w:rPr>
          <w:rFonts w:ascii="Arial" w:eastAsia="Times New Roman" w:hAnsi="Arial" w:cs="Arial"/>
          <w:b/>
          <w:bCs/>
          <w:kern w:val="0"/>
          <w:sz w:val="24"/>
          <w:szCs w:val="24"/>
          <w:lang w:eastAsia="en-GB"/>
          <w14:ligatures w14:val="none"/>
        </w:rPr>
        <w:t>2005–2009</w:t>
      </w:r>
    </w:p>
    <w:p w14:paraId="66A39897" w14:textId="77777777" w:rsidR="00520338" w:rsidRPr="00752480" w:rsidRDefault="00520338" w:rsidP="00520338">
      <w:pPr>
        <w:spacing w:after="0" w:line="240" w:lineRule="auto"/>
        <w:rPr>
          <w:rFonts w:ascii="Arial" w:eastAsia="Times New Roman" w:hAnsi="Arial" w:cs="Arial"/>
          <w:kern w:val="0"/>
          <w:lang w:eastAsia="en-GB"/>
          <w14:ligatures w14:val="none"/>
        </w:rPr>
      </w:pPr>
    </w:p>
    <w:p w14:paraId="2D21BB2A" w14:textId="77777777" w:rsidR="00520338" w:rsidRPr="00752480" w:rsidRDefault="00520338" w:rsidP="00520338">
      <w:pPr>
        <w:numPr>
          <w:ilvl w:val="0"/>
          <w:numId w:val="3"/>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Evaluated the Scottish Government’s National Sexual Health Demonstration Project.</w:t>
      </w:r>
    </w:p>
    <w:p w14:paraId="0215F9BA" w14:textId="77777777" w:rsidR="00520338" w:rsidRPr="00752480" w:rsidRDefault="00520338" w:rsidP="00520338">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Applied mixed-methods and social network analysis to examine partnerships across NHS, education, and voluntary sectors.</w:t>
      </w:r>
    </w:p>
    <w:p w14:paraId="201A0247" w14:textId="77777777" w:rsidR="00520338" w:rsidRPr="00752480" w:rsidRDefault="00520338" w:rsidP="00520338">
      <w:pPr>
        <w:numPr>
          <w:ilvl w:val="0"/>
          <w:numId w:val="3"/>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Research findings informed national operational policy on sexual health services for young people.</w:t>
      </w:r>
    </w:p>
    <w:p w14:paraId="20D62FFE" w14:textId="77777777" w:rsidR="00520338" w:rsidRPr="00752480" w:rsidRDefault="00520338" w:rsidP="00520338">
      <w:pPr>
        <w:spacing w:after="0" w:line="240" w:lineRule="auto"/>
        <w:ind w:left="720"/>
        <w:rPr>
          <w:rFonts w:ascii="Arial" w:eastAsia="Times New Roman" w:hAnsi="Arial" w:cs="Arial"/>
          <w:kern w:val="0"/>
          <w:lang w:eastAsia="en-GB"/>
          <w14:ligatures w14:val="none"/>
        </w:rPr>
      </w:pPr>
    </w:p>
    <w:p w14:paraId="53FBF7B7" w14:textId="77777777" w:rsidR="00520338" w:rsidRPr="00752480" w:rsidRDefault="00520338" w:rsidP="00520338">
      <w:pPr>
        <w:spacing w:after="100" w:line="240" w:lineRule="auto"/>
        <w:outlineLvl w:val="1"/>
        <w:rPr>
          <w:rFonts w:ascii="Arial" w:eastAsia="Times New Roman" w:hAnsi="Arial" w:cs="Arial"/>
          <w:b/>
          <w:bCs/>
          <w:kern w:val="0"/>
          <w:sz w:val="24"/>
          <w:szCs w:val="24"/>
          <w:lang w:eastAsia="en-GB"/>
          <w14:ligatures w14:val="none"/>
        </w:rPr>
      </w:pPr>
      <w:r w:rsidRPr="00752480">
        <w:rPr>
          <w:rFonts w:ascii="Arial" w:eastAsia="Times New Roman" w:hAnsi="Arial" w:cs="Arial"/>
          <w:b/>
          <w:bCs/>
          <w:kern w:val="0"/>
          <w:sz w:val="24"/>
          <w:szCs w:val="24"/>
          <w:lang w:eastAsia="en-GB"/>
          <w14:ligatures w14:val="none"/>
        </w:rPr>
        <w:t>Selected Advisory and Expert Roles</w:t>
      </w:r>
    </w:p>
    <w:p w14:paraId="045B1C86" w14:textId="77777777" w:rsidR="00520338" w:rsidRPr="00752480" w:rsidRDefault="00520338" w:rsidP="00520338">
      <w:pPr>
        <w:spacing w:after="10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 xml:space="preserve">2025 - present </w:t>
      </w:r>
      <w:r w:rsidRPr="00752480">
        <w:rPr>
          <w:rFonts w:ascii="Arial" w:eastAsia="Times New Roman" w:hAnsi="Arial" w:cs="Arial"/>
          <w:kern w:val="0"/>
          <w:lang w:eastAsia="en-GB"/>
          <w14:ligatures w14:val="none"/>
        </w:rPr>
        <w:t>Scottish Vaccination and Immunisation Programme (SVIP) – Research, Evaluation and Insights Collaborative</w:t>
      </w:r>
    </w:p>
    <w:p w14:paraId="3661E984" w14:textId="77777777" w:rsidR="00520338" w:rsidRPr="00752480" w:rsidRDefault="00520338" w:rsidP="00520338">
      <w:pPr>
        <w:spacing w:after="10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 xml:space="preserve">2024 – 2024 </w:t>
      </w:r>
      <w:r w:rsidRPr="00752480">
        <w:rPr>
          <w:rFonts w:ascii="Arial" w:eastAsia="Times New Roman" w:hAnsi="Arial" w:cs="Arial"/>
          <w:kern w:val="0"/>
          <w:lang w:eastAsia="en-GB"/>
          <w14:ligatures w14:val="none"/>
        </w:rPr>
        <w:t>Times Higher Education</w:t>
      </w:r>
      <w:r w:rsidRPr="00752480">
        <w:rPr>
          <w:rFonts w:ascii="Arial" w:eastAsia="Times New Roman" w:hAnsi="Arial" w:cs="Arial"/>
          <w:b/>
          <w:bCs/>
          <w:kern w:val="0"/>
          <w:lang w:eastAsia="en-GB"/>
          <w14:ligatures w14:val="none"/>
        </w:rPr>
        <w:t xml:space="preserve"> </w:t>
      </w:r>
    </w:p>
    <w:p w14:paraId="65484691" w14:textId="77777777" w:rsidR="00520338" w:rsidRPr="00752480" w:rsidRDefault="00520338" w:rsidP="00520338">
      <w:pPr>
        <w:spacing w:after="10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2024 - present</w:t>
      </w:r>
      <w:r w:rsidRPr="00752480">
        <w:rPr>
          <w:rFonts w:ascii="Arial" w:eastAsia="Times New Roman" w:hAnsi="Arial" w:cs="Arial"/>
          <w:kern w:val="0"/>
          <w:lang w:eastAsia="en-GB"/>
          <w14:ligatures w14:val="none"/>
        </w:rPr>
        <w:t xml:space="preserve"> Scottish Complex Networks Society (SCoNeS)</w:t>
      </w:r>
    </w:p>
    <w:p w14:paraId="20C80BCF" w14:textId="77777777" w:rsidR="00520338" w:rsidRPr="00752480" w:rsidRDefault="00520338" w:rsidP="00520338">
      <w:pPr>
        <w:spacing w:after="10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2024 – present:</w:t>
      </w:r>
      <w:r w:rsidRPr="00752480">
        <w:rPr>
          <w:rFonts w:ascii="Arial" w:eastAsia="Times New Roman" w:hAnsi="Arial" w:cs="Arial"/>
          <w:kern w:val="0"/>
          <w:lang w:eastAsia="en-GB"/>
          <w14:ligatures w14:val="none"/>
        </w:rPr>
        <w:t xml:space="preserve"> Member, Scottish Government Cross Party Group on Children and Young People</w:t>
      </w:r>
    </w:p>
    <w:p w14:paraId="3579C397" w14:textId="77777777" w:rsidR="00520338" w:rsidRPr="00752480" w:rsidRDefault="00520338" w:rsidP="00520338">
      <w:pPr>
        <w:spacing w:after="10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 xml:space="preserve">2024 </w:t>
      </w:r>
      <w:r>
        <w:rPr>
          <w:rFonts w:ascii="Arial" w:eastAsia="Times New Roman" w:hAnsi="Arial" w:cs="Arial"/>
          <w:b/>
          <w:bCs/>
          <w:kern w:val="0"/>
          <w:lang w:eastAsia="en-GB"/>
          <w14:ligatures w14:val="none"/>
        </w:rPr>
        <w:t xml:space="preserve">– 2025 </w:t>
      </w:r>
      <w:r w:rsidRPr="00752480">
        <w:rPr>
          <w:rFonts w:ascii="Arial" w:eastAsia="Times New Roman" w:hAnsi="Arial" w:cs="Arial"/>
          <w:kern w:val="0"/>
          <w:lang w:eastAsia="en-GB"/>
          <w14:ligatures w14:val="none"/>
        </w:rPr>
        <w:t>NHS Lothian Public Health CPD and Working Group</w:t>
      </w:r>
    </w:p>
    <w:p w14:paraId="1B5144F6" w14:textId="77777777" w:rsidR="00520338" w:rsidRPr="00752480" w:rsidRDefault="00520338" w:rsidP="00520338">
      <w:pPr>
        <w:spacing w:after="10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2016 – present:</w:t>
      </w:r>
      <w:r w:rsidRPr="00752480">
        <w:rPr>
          <w:rFonts w:ascii="Arial" w:eastAsia="Times New Roman" w:hAnsi="Arial" w:cs="Arial"/>
          <w:kern w:val="0"/>
          <w:lang w:eastAsia="en-GB"/>
          <w14:ligatures w14:val="none"/>
        </w:rPr>
        <w:t xml:space="preserve"> Member, RCN Research Forum; Social Network Analysis in Scotland Group</w:t>
      </w:r>
    </w:p>
    <w:p w14:paraId="17CF4153" w14:textId="77777777" w:rsidR="00520338" w:rsidRPr="00752480" w:rsidRDefault="00520338" w:rsidP="00520338">
      <w:pPr>
        <w:spacing w:after="10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2014 -</w:t>
      </w:r>
      <w:r>
        <w:rPr>
          <w:rFonts w:ascii="Arial" w:eastAsia="Times New Roman" w:hAnsi="Arial" w:cs="Arial"/>
          <w:b/>
          <w:bCs/>
          <w:kern w:val="0"/>
          <w:lang w:eastAsia="en-GB"/>
          <w14:ligatures w14:val="none"/>
        </w:rPr>
        <w:t xml:space="preserve"> </w:t>
      </w:r>
      <w:r w:rsidRPr="00752480">
        <w:rPr>
          <w:rFonts w:ascii="Arial" w:eastAsia="Times New Roman" w:hAnsi="Arial" w:cs="Arial"/>
          <w:b/>
          <w:bCs/>
          <w:kern w:val="0"/>
          <w:lang w:eastAsia="en-GB"/>
          <w14:ligatures w14:val="none"/>
        </w:rPr>
        <w:t xml:space="preserve">present </w:t>
      </w:r>
      <w:r w:rsidRPr="00752480">
        <w:rPr>
          <w:rFonts w:ascii="Arial" w:eastAsia="Times New Roman" w:hAnsi="Arial" w:cs="Arial"/>
          <w:kern w:val="0"/>
          <w:lang w:eastAsia="en-GB"/>
          <w14:ligatures w14:val="none"/>
        </w:rPr>
        <w:t>Social Network Analysis in Scotland Group Member</w:t>
      </w:r>
    </w:p>
    <w:p w14:paraId="0509CA39" w14:textId="77777777" w:rsidR="00520338" w:rsidRPr="00752480" w:rsidRDefault="00520338" w:rsidP="00520338">
      <w:pPr>
        <w:spacing w:after="10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2014</w:t>
      </w:r>
      <w:r>
        <w:rPr>
          <w:rFonts w:ascii="Arial" w:eastAsia="Times New Roman" w:hAnsi="Arial" w:cs="Arial"/>
          <w:b/>
          <w:bCs/>
          <w:kern w:val="0"/>
          <w:lang w:eastAsia="en-GB"/>
          <w14:ligatures w14:val="none"/>
        </w:rPr>
        <w:t xml:space="preserve"> </w:t>
      </w:r>
      <w:r w:rsidRPr="00752480">
        <w:rPr>
          <w:rFonts w:ascii="Arial" w:eastAsia="Times New Roman" w:hAnsi="Arial" w:cs="Arial"/>
          <w:b/>
          <w:bCs/>
          <w:kern w:val="0"/>
          <w:lang w:eastAsia="en-GB"/>
          <w14:ligatures w14:val="none"/>
        </w:rPr>
        <w:t xml:space="preserve">-2020 </w:t>
      </w:r>
      <w:r w:rsidRPr="00752480">
        <w:rPr>
          <w:rFonts w:ascii="Arial" w:eastAsia="Times New Roman" w:hAnsi="Arial" w:cs="Arial"/>
          <w:kern w:val="0"/>
          <w:lang w:eastAsia="en-GB"/>
          <w14:ligatures w14:val="none"/>
        </w:rPr>
        <w:t>University Ethics committee Edinburgh Napier University</w:t>
      </w:r>
    </w:p>
    <w:p w14:paraId="639FA19B" w14:textId="77777777" w:rsidR="00520338" w:rsidRPr="00752480" w:rsidRDefault="00520338" w:rsidP="00520338">
      <w:pPr>
        <w:spacing w:after="10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2020</w:t>
      </w:r>
      <w:r>
        <w:rPr>
          <w:rFonts w:ascii="Arial" w:eastAsia="Times New Roman" w:hAnsi="Arial" w:cs="Arial"/>
          <w:b/>
          <w:bCs/>
          <w:kern w:val="0"/>
          <w:lang w:eastAsia="en-GB"/>
          <w14:ligatures w14:val="none"/>
        </w:rPr>
        <w:t xml:space="preserve"> – 2025 </w:t>
      </w:r>
      <w:r w:rsidRPr="00752480">
        <w:rPr>
          <w:rFonts w:ascii="Arial" w:eastAsia="Times New Roman" w:hAnsi="Arial" w:cs="Arial"/>
          <w:kern w:val="0"/>
          <w:lang w:eastAsia="en-GB"/>
          <w14:ligatures w14:val="none"/>
        </w:rPr>
        <w:t>Doctoral College Committee Edinburgh Napier University</w:t>
      </w:r>
      <w:r w:rsidRPr="00752480">
        <w:rPr>
          <w:rFonts w:ascii="Arial" w:eastAsia="Times New Roman" w:hAnsi="Arial" w:cs="Arial"/>
          <w:b/>
          <w:bCs/>
          <w:kern w:val="0"/>
          <w:lang w:eastAsia="en-GB"/>
          <w14:ligatures w14:val="none"/>
        </w:rPr>
        <w:t xml:space="preserve"> </w:t>
      </w:r>
    </w:p>
    <w:p w14:paraId="7E079A49" w14:textId="77777777" w:rsidR="00520338" w:rsidRPr="00752480" w:rsidRDefault="00810E6D" w:rsidP="00520338">
      <w:pPr>
        <w:spacing w:after="0" w:line="240" w:lineRule="auto"/>
        <w:rPr>
          <w:rFonts w:ascii="Times New Roman" w:eastAsia="Times New Roman" w:hAnsi="Times New Roman" w:cs="Times New Roman"/>
          <w:kern w:val="0"/>
          <w:lang w:eastAsia="en-GB"/>
          <w14:ligatures w14:val="none"/>
        </w:rPr>
      </w:pPr>
      <w:r>
        <w:pict w14:anchorId="7B7D205E">
          <v:rect id="Horizontal Line 3" o:spid="_x0000_s1027" alt="" style="width:523.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4B6E0B4" w14:textId="77777777" w:rsidR="00520338" w:rsidRPr="00752480" w:rsidRDefault="00520338" w:rsidP="00520338">
      <w:pPr>
        <w:spacing w:after="0" w:line="240" w:lineRule="auto"/>
        <w:outlineLvl w:val="1"/>
        <w:rPr>
          <w:rFonts w:ascii="Arial" w:eastAsia="Times New Roman" w:hAnsi="Arial" w:cs="Arial"/>
          <w:b/>
          <w:bCs/>
          <w:kern w:val="0"/>
          <w:lang w:eastAsia="en-GB"/>
          <w14:ligatures w14:val="none"/>
        </w:rPr>
      </w:pPr>
    </w:p>
    <w:p w14:paraId="76D7085E" w14:textId="77777777" w:rsidR="00520338" w:rsidRPr="00752480" w:rsidRDefault="00520338" w:rsidP="00520338">
      <w:pPr>
        <w:spacing w:after="0" w:line="240" w:lineRule="auto"/>
        <w:outlineLvl w:val="1"/>
        <w:rPr>
          <w:rFonts w:ascii="Arial" w:eastAsia="Times New Roman" w:hAnsi="Arial" w:cs="Arial"/>
          <w:b/>
          <w:bCs/>
          <w:kern w:val="0"/>
          <w:sz w:val="24"/>
          <w:szCs w:val="24"/>
          <w:lang w:eastAsia="en-GB"/>
          <w14:ligatures w14:val="none"/>
        </w:rPr>
      </w:pPr>
      <w:r w:rsidRPr="00752480">
        <w:rPr>
          <w:rFonts w:ascii="Arial" w:eastAsia="Times New Roman" w:hAnsi="Arial" w:cs="Arial"/>
          <w:b/>
          <w:bCs/>
          <w:kern w:val="0"/>
          <w:sz w:val="24"/>
          <w:szCs w:val="24"/>
          <w:lang w:eastAsia="en-GB"/>
          <w14:ligatures w14:val="none"/>
        </w:rPr>
        <w:t>Public Engagement and Speaking</w:t>
      </w:r>
    </w:p>
    <w:p w14:paraId="3268FA15" w14:textId="77777777" w:rsidR="00520338" w:rsidRPr="00752480" w:rsidRDefault="00520338" w:rsidP="00520338">
      <w:pPr>
        <w:spacing w:after="0" w:line="240" w:lineRule="auto"/>
        <w:outlineLvl w:val="1"/>
        <w:rPr>
          <w:rFonts w:ascii="Arial" w:eastAsia="Times New Roman" w:hAnsi="Arial" w:cs="Arial"/>
          <w:b/>
          <w:bCs/>
          <w:kern w:val="0"/>
          <w:lang w:eastAsia="en-GB"/>
          <w14:ligatures w14:val="none"/>
        </w:rPr>
      </w:pPr>
    </w:p>
    <w:p w14:paraId="004EBBBE" w14:textId="77777777" w:rsidR="00520338" w:rsidRPr="00752480" w:rsidRDefault="00520338" w:rsidP="00520338">
      <w:pPr>
        <w:spacing w:after="6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2025:</w:t>
      </w:r>
      <w:r w:rsidRPr="00752480">
        <w:rPr>
          <w:rFonts w:ascii="Arial" w:eastAsia="Times New Roman" w:hAnsi="Arial" w:cs="Arial"/>
          <w:kern w:val="0"/>
          <w:lang w:eastAsia="en-GB"/>
          <w14:ligatures w14:val="none"/>
        </w:rPr>
        <w:t xml:space="preserve"> Invited Speaker – </w:t>
      </w:r>
      <w:r w:rsidRPr="00752480">
        <w:rPr>
          <w:rFonts w:ascii="Arial" w:eastAsia="Times New Roman" w:hAnsi="Arial" w:cs="Arial"/>
          <w:i/>
          <w:iCs/>
          <w:kern w:val="0"/>
          <w:lang w:eastAsia="en-GB"/>
          <w14:ligatures w14:val="none"/>
        </w:rPr>
        <w:t>Global Action on Men’s Health</w:t>
      </w:r>
      <w:r w:rsidRPr="00752480">
        <w:rPr>
          <w:rFonts w:ascii="Arial" w:eastAsia="Times New Roman" w:hAnsi="Arial" w:cs="Arial"/>
          <w:kern w:val="0"/>
          <w:lang w:eastAsia="en-GB"/>
          <w14:ligatures w14:val="none"/>
        </w:rPr>
        <w:t xml:space="preserve"> Symposium</w:t>
      </w:r>
    </w:p>
    <w:p w14:paraId="67851FC5" w14:textId="77777777" w:rsidR="00520338" w:rsidRPr="00752480" w:rsidRDefault="00520338" w:rsidP="00520338">
      <w:pPr>
        <w:spacing w:after="6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2025:</w:t>
      </w:r>
      <w:r w:rsidRPr="00752480">
        <w:rPr>
          <w:rFonts w:ascii="Arial" w:eastAsia="Times New Roman" w:hAnsi="Arial" w:cs="Arial"/>
          <w:kern w:val="0"/>
          <w:lang w:eastAsia="en-GB"/>
          <w14:ligatures w14:val="none"/>
        </w:rPr>
        <w:t xml:space="preserve"> Presenter – </w:t>
      </w:r>
      <w:r w:rsidRPr="00752480">
        <w:rPr>
          <w:rFonts w:ascii="Arial" w:eastAsia="Times New Roman" w:hAnsi="Arial" w:cs="Arial"/>
          <w:i/>
          <w:iCs/>
          <w:kern w:val="0"/>
          <w:lang w:eastAsia="en-GB"/>
          <w14:ligatures w14:val="none"/>
        </w:rPr>
        <w:t>Vaccination Programme Public Health Research and Evaluation Symposium</w:t>
      </w:r>
    </w:p>
    <w:p w14:paraId="7920A7CC" w14:textId="77777777" w:rsidR="00520338" w:rsidRPr="00752480" w:rsidRDefault="00520338" w:rsidP="00520338">
      <w:pPr>
        <w:spacing w:after="6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2024:</w:t>
      </w:r>
      <w:r w:rsidRPr="00752480">
        <w:rPr>
          <w:rFonts w:ascii="Arial" w:eastAsia="Times New Roman" w:hAnsi="Arial" w:cs="Arial"/>
          <w:kern w:val="0"/>
          <w:lang w:eastAsia="en-GB"/>
          <w14:ligatures w14:val="none"/>
        </w:rPr>
        <w:t xml:space="preserve"> Organiser – </w:t>
      </w:r>
      <w:r w:rsidRPr="00752480">
        <w:rPr>
          <w:rFonts w:ascii="Arial" w:eastAsia="Times New Roman" w:hAnsi="Arial" w:cs="Arial"/>
          <w:i/>
          <w:iCs/>
          <w:kern w:val="0"/>
          <w:lang w:eastAsia="en-GB"/>
          <w14:ligatures w14:val="none"/>
        </w:rPr>
        <w:t>Vaccine Hesitancy Symposium</w:t>
      </w:r>
      <w:r w:rsidRPr="00752480">
        <w:rPr>
          <w:rFonts w:ascii="Arial" w:eastAsia="Times New Roman" w:hAnsi="Arial" w:cs="Arial"/>
          <w:kern w:val="0"/>
          <w:lang w:eastAsia="en-GB"/>
          <w14:ligatures w14:val="none"/>
        </w:rPr>
        <w:t xml:space="preserve"> on HPV uptake among boys/men</w:t>
      </w:r>
    </w:p>
    <w:p w14:paraId="74D24686" w14:textId="77777777" w:rsidR="00520338" w:rsidRPr="00752480" w:rsidRDefault="00520338" w:rsidP="00520338">
      <w:pPr>
        <w:spacing w:after="6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2018:</w:t>
      </w:r>
      <w:r w:rsidRPr="00752480">
        <w:rPr>
          <w:rFonts w:ascii="Arial" w:eastAsia="Times New Roman" w:hAnsi="Arial" w:cs="Arial"/>
          <w:kern w:val="0"/>
          <w:lang w:eastAsia="en-GB"/>
          <w14:ligatures w14:val="none"/>
        </w:rPr>
        <w:t xml:space="preserve"> Organiser – </w:t>
      </w:r>
      <w:r w:rsidRPr="00752480">
        <w:rPr>
          <w:rFonts w:ascii="Arial" w:eastAsia="Times New Roman" w:hAnsi="Arial" w:cs="Arial"/>
          <w:i/>
          <w:iCs/>
          <w:kern w:val="0"/>
          <w:lang w:eastAsia="en-GB"/>
          <w14:ligatures w14:val="none"/>
        </w:rPr>
        <w:t>Diabetes Awareness Day</w:t>
      </w:r>
    </w:p>
    <w:p w14:paraId="41E887D4" w14:textId="77777777" w:rsidR="00520338" w:rsidRDefault="00520338" w:rsidP="00520338">
      <w:pPr>
        <w:spacing w:after="0" w:line="240" w:lineRule="auto"/>
        <w:outlineLvl w:val="1"/>
        <w:rPr>
          <w:rFonts w:ascii="Arial" w:eastAsia="Times New Roman" w:hAnsi="Arial" w:cs="Arial"/>
          <w:b/>
          <w:bCs/>
          <w:kern w:val="0"/>
          <w:sz w:val="20"/>
          <w:szCs w:val="20"/>
          <w:lang w:eastAsia="en-GB"/>
          <w14:ligatures w14:val="none"/>
        </w:rPr>
      </w:pPr>
    </w:p>
    <w:p w14:paraId="10AFA151" w14:textId="77777777" w:rsidR="00520338" w:rsidRPr="00752480" w:rsidRDefault="00520338" w:rsidP="00520338">
      <w:pPr>
        <w:spacing w:after="0" w:line="240" w:lineRule="auto"/>
        <w:outlineLvl w:val="1"/>
        <w:rPr>
          <w:rFonts w:ascii="Arial" w:eastAsia="Times New Roman" w:hAnsi="Arial" w:cs="Arial"/>
          <w:b/>
          <w:bCs/>
          <w:kern w:val="0"/>
          <w:sz w:val="24"/>
          <w:szCs w:val="24"/>
          <w:lang w:eastAsia="en-GB"/>
          <w14:ligatures w14:val="none"/>
        </w:rPr>
      </w:pPr>
      <w:r w:rsidRPr="00752480">
        <w:rPr>
          <w:rFonts w:ascii="Arial" w:eastAsia="Times New Roman" w:hAnsi="Arial" w:cs="Arial"/>
          <w:b/>
          <w:bCs/>
          <w:kern w:val="0"/>
          <w:sz w:val="24"/>
          <w:szCs w:val="24"/>
          <w:lang w:eastAsia="en-GB"/>
          <w14:ligatures w14:val="none"/>
        </w:rPr>
        <w:t>Awards and Professional Memberships</w:t>
      </w:r>
    </w:p>
    <w:p w14:paraId="3CCC56F9" w14:textId="77777777" w:rsidR="00520338" w:rsidRPr="00250C41" w:rsidRDefault="00520338" w:rsidP="00520338">
      <w:pPr>
        <w:spacing w:after="0" w:line="240" w:lineRule="auto"/>
        <w:outlineLvl w:val="1"/>
        <w:rPr>
          <w:rFonts w:ascii="Arial" w:eastAsia="Times New Roman" w:hAnsi="Arial" w:cs="Arial"/>
          <w:b/>
          <w:bCs/>
          <w:kern w:val="0"/>
          <w:sz w:val="10"/>
          <w:szCs w:val="10"/>
          <w:lang w:eastAsia="en-GB"/>
          <w14:ligatures w14:val="none"/>
        </w:rPr>
      </w:pPr>
    </w:p>
    <w:p w14:paraId="0631714B" w14:textId="34E3CD64" w:rsidR="00520338" w:rsidRPr="00752480" w:rsidRDefault="00520338" w:rsidP="00520338">
      <w:pPr>
        <w:numPr>
          <w:ilvl w:val="0"/>
          <w:numId w:val="4"/>
        </w:numPr>
        <w:spacing w:after="60" w:line="240" w:lineRule="auto"/>
        <w:ind w:left="357" w:firstLine="0"/>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Fellow of the Higher Education Academy (FHEA) – 2014</w:t>
      </w:r>
      <w:r w:rsidR="005841CB">
        <w:rPr>
          <w:rFonts w:ascii="Arial" w:eastAsia="Times New Roman" w:hAnsi="Arial" w:cs="Arial"/>
          <w:kern w:val="0"/>
          <w:lang w:eastAsia="en-GB"/>
          <w14:ligatures w14:val="none"/>
        </w:rPr>
        <w:t>-present</w:t>
      </w:r>
    </w:p>
    <w:p w14:paraId="31D3EDC3" w14:textId="77777777" w:rsidR="00520338" w:rsidRPr="00752480" w:rsidRDefault="00520338" w:rsidP="00520338">
      <w:pPr>
        <w:numPr>
          <w:ilvl w:val="0"/>
          <w:numId w:val="4"/>
        </w:numPr>
        <w:spacing w:after="60" w:line="240" w:lineRule="auto"/>
        <w:ind w:left="357" w:firstLine="0"/>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Registered with the NMC as Adult Nurse, Health Visitor, Nurse Prescriber, and Nurse Teacher</w:t>
      </w:r>
    </w:p>
    <w:p w14:paraId="2A552F6D" w14:textId="77777777" w:rsidR="00520338" w:rsidRPr="00752480" w:rsidRDefault="00520338" w:rsidP="00520338">
      <w:pPr>
        <w:numPr>
          <w:ilvl w:val="0"/>
          <w:numId w:val="4"/>
        </w:numPr>
        <w:spacing w:after="60" w:line="240" w:lineRule="auto"/>
        <w:ind w:left="357" w:firstLine="0"/>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Grant Panel Member, Carnegie Trust – 2016 - present</w:t>
      </w:r>
    </w:p>
    <w:p w14:paraId="21093D6B" w14:textId="77777777" w:rsidR="00520338" w:rsidRPr="00752480" w:rsidRDefault="00520338" w:rsidP="00520338">
      <w:pPr>
        <w:numPr>
          <w:ilvl w:val="0"/>
          <w:numId w:val="4"/>
        </w:numPr>
        <w:spacing w:after="60" w:line="240" w:lineRule="auto"/>
        <w:ind w:left="357" w:firstLine="0"/>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Assessor, HISES – 2021 - present</w:t>
      </w:r>
    </w:p>
    <w:p w14:paraId="7A85FD05" w14:textId="77777777" w:rsidR="00520338" w:rsidRPr="00A34FFB" w:rsidRDefault="00810E6D" w:rsidP="00520338">
      <w:pPr>
        <w:spacing w:after="0" w:line="240" w:lineRule="auto"/>
        <w:rPr>
          <w:rFonts w:ascii="Times New Roman" w:eastAsia="Times New Roman" w:hAnsi="Times New Roman" w:cs="Times New Roman"/>
          <w:kern w:val="0"/>
          <w:sz w:val="20"/>
          <w:szCs w:val="20"/>
          <w:lang w:eastAsia="en-GB"/>
          <w14:ligatures w14:val="none"/>
        </w:rPr>
      </w:pPr>
      <w:r>
        <w:pict w14:anchorId="43AB2783">
          <v:rect id="Horizontal Line 4" o:spid="_x0000_s1026" alt="" style="width:518.0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148B024" w14:textId="77777777" w:rsidR="00520338" w:rsidRPr="00752480" w:rsidRDefault="00520338" w:rsidP="00520338">
      <w:pPr>
        <w:spacing w:after="0" w:line="240" w:lineRule="auto"/>
        <w:outlineLvl w:val="1"/>
        <w:rPr>
          <w:rFonts w:ascii="Arial" w:eastAsia="Times New Roman" w:hAnsi="Arial" w:cs="Arial"/>
          <w:b/>
          <w:bCs/>
          <w:kern w:val="0"/>
          <w:sz w:val="24"/>
          <w:szCs w:val="24"/>
          <w:lang w:eastAsia="en-GB"/>
          <w14:ligatures w14:val="none"/>
        </w:rPr>
      </w:pPr>
    </w:p>
    <w:p w14:paraId="5C9A0A33" w14:textId="77777777" w:rsidR="00520338" w:rsidRPr="00752480" w:rsidRDefault="00520338" w:rsidP="00520338">
      <w:pPr>
        <w:spacing w:after="0" w:line="240" w:lineRule="auto"/>
        <w:outlineLvl w:val="1"/>
        <w:rPr>
          <w:rFonts w:ascii="Arial" w:eastAsia="Times New Roman" w:hAnsi="Arial" w:cs="Arial"/>
          <w:b/>
          <w:bCs/>
          <w:kern w:val="0"/>
          <w:sz w:val="24"/>
          <w:szCs w:val="24"/>
          <w:lang w:eastAsia="en-GB"/>
          <w14:ligatures w14:val="none"/>
        </w:rPr>
      </w:pPr>
      <w:r w:rsidRPr="00752480">
        <w:rPr>
          <w:rFonts w:ascii="Arial" w:eastAsia="Times New Roman" w:hAnsi="Arial" w:cs="Arial"/>
          <w:b/>
          <w:bCs/>
          <w:kern w:val="0"/>
          <w:sz w:val="24"/>
          <w:szCs w:val="24"/>
          <w:lang w:eastAsia="en-GB"/>
          <w14:ligatures w14:val="none"/>
        </w:rPr>
        <w:t>Media and Knowledge Exchange</w:t>
      </w:r>
    </w:p>
    <w:p w14:paraId="1C863E6B" w14:textId="77777777" w:rsidR="00520338" w:rsidRPr="00250C41" w:rsidRDefault="00520338" w:rsidP="00520338">
      <w:pPr>
        <w:spacing w:after="0" w:line="240" w:lineRule="auto"/>
        <w:outlineLvl w:val="1"/>
        <w:rPr>
          <w:rFonts w:ascii="Arial" w:eastAsia="Times New Roman" w:hAnsi="Arial" w:cs="Arial"/>
          <w:b/>
          <w:bCs/>
          <w:kern w:val="0"/>
          <w:sz w:val="10"/>
          <w:szCs w:val="10"/>
          <w:lang w:eastAsia="en-GB"/>
          <w14:ligatures w14:val="none"/>
        </w:rPr>
      </w:pPr>
    </w:p>
    <w:p w14:paraId="65153F6C" w14:textId="77777777" w:rsidR="00520338" w:rsidRPr="00752480" w:rsidRDefault="00520338" w:rsidP="00520338">
      <w:pPr>
        <w:spacing w:after="6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2025:</w:t>
      </w:r>
      <w:r w:rsidRPr="00A34FFB">
        <w:rPr>
          <w:rFonts w:ascii="Arial" w:eastAsia="Times New Roman" w:hAnsi="Arial" w:cs="Arial"/>
          <w:kern w:val="0"/>
          <w:sz w:val="20"/>
          <w:szCs w:val="20"/>
          <w:lang w:eastAsia="en-GB"/>
          <w14:ligatures w14:val="none"/>
        </w:rPr>
        <w:t xml:space="preserve"> </w:t>
      </w:r>
      <w:r w:rsidRPr="00752480">
        <w:rPr>
          <w:rFonts w:ascii="Arial" w:eastAsia="Times New Roman" w:hAnsi="Arial" w:cs="Arial"/>
          <w:kern w:val="0"/>
          <w:lang w:eastAsia="en-GB"/>
          <w14:ligatures w14:val="none"/>
        </w:rPr>
        <w:t xml:space="preserve">Interviewed by </w:t>
      </w:r>
      <w:r w:rsidRPr="00752480">
        <w:rPr>
          <w:rFonts w:ascii="Arial" w:eastAsia="Times New Roman" w:hAnsi="Arial" w:cs="Arial"/>
          <w:i/>
          <w:iCs/>
          <w:kern w:val="0"/>
          <w:lang w:eastAsia="en-GB"/>
          <w14:ligatures w14:val="none"/>
        </w:rPr>
        <w:t>The Scotsman</w:t>
      </w:r>
      <w:r w:rsidRPr="00752480">
        <w:rPr>
          <w:rFonts w:ascii="Arial" w:eastAsia="Times New Roman" w:hAnsi="Arial" w:cs="Arial"/>
          <w:kern w:val="0"/>
          <w:lang w:eastAsia="en-GB"/>
          <w14:ligatures w14:val="none"/>
        </w:rPr>
        <w:t xml:space="preserve"> on public health research</w:t>
      </w:r>
    </w:p>
    <w:p w14:paraId="7B2F070B" w14:textId="77777777" w:rsidR="00520338" w:rsidRPr="00752480" w:rsidRDefault="00520338" w:rsidP="00520338">
      <w:pPr>
        <w:spacing w:after="60" w:line="240" w:lineRule="auto"/>
        <w:ind w:left="357"/>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2016–Present:</w:t>
      </w:r>
      <w:r w:rsidRPr="00752480">
        <w:rPr>
          <w:rFonts w:ascii="Arial" w:eastAsia="Times New Roman" w:hAnsi="Arial" w:cs="Arial"/>
          <w:kern w:val="0"/>
          <w:lang w:eastAsia="en-GB"/>
          <w14:ligatures w14:val="none"/>
        </w:rPr>
        <w:t xml:space="preserve"> Contributor to public engagement on HPV vaccine awareness and uptake</w:t>
      </w:r>
    </w:p>
    <w:p w14:paraId="562E3804" w14:textId="77777777" w:rsidR="00520338" w:rsidRDefault="00520338" w:rsidP="00520338">
      <w:pPr>
        <w:spacing w:after="60" w:line="240" w:lineRule="auto"/>
        <w:outlineLvl w:val="1"/>
        <w:rPr>
          <w:rFonts w:ascii="Arial" w:eastAsia="Times New Roman" w:hAnsi="Arial" w:cs="Arial"/>
          <w:b/>
          <w:bCs/>
          <w:kern w:val="0"/>
          <w:sz w:val="20"/>
          <w:szCs w:val="20"/>
          <w:lang w:eastAsia="en-GB"/>
          <w14:ligatures w14:val="none"/>
        </w:rPr>
      </w:pPr>
    </w:p>
    <w:p w14:paraId="4627D76E" w14:textId="77777777" w:rsidR="00520338" w:rsidRPr="00752480" w:rsidRDefault="00520338" w:rsidP="00520338">
      <w:pPr>
        <w:spacing w:after="60" w:line="240" w:lineRule="auto"/>
        <w:outlineLvl w:val="1"/>
        <w:rPr>
          <w:rFonts w:ascii="Arial" w:eastAsia="Times New Roman" w:hAnsi="Arial" w:cs="Arial"/>
          <w:b/>
          <w:bCs/>
          <w:kern w:val="0"/>
          <w:sz w:val="24"/>
          <w:szCs w:val="24"/>
          <w:lang w:eastAsia="en-GB"/>
          <w14:ligatures w14:val="none"/>
        </w:rPr>
      </w:pPr>
      <w:r w:rsidRPr="00752480">
        <w:rPr>
          <w:rFonts w:ascii="Arial" w:eastAsia="Times New Roman" w:hAnsi="Arial" w:cs="Arial"/>
          <w:b/>
          <w:bCs/>
          <w:kern w:val="0"/>
          <w:sz w:val="24"/>
          <w:szCs w:val="24"/>
          <w:lang w:eastAsia="en-GB"/>
          <w14:ligatures w14:val="none"/>
        </w:rPr>
        <w:t>Research Interests</w:t>
      </w:r>
    </w:p>
    <w:p w14:paraId="018078F9" w14:textId="77777777" w:rsidR="00520338" w:rsidRPr="00250C41" w:rsidRDefault="00520338" w:rsidP="00520338">
      <w:pPr>
        <w:spacing w:after="0" w:line="240" w:lineRule="auto"/>
        <w:outlineLvl w:val="1"/>
        <w:rPr>
          <w:rFonts w:ascii="Arial" w:eastAsia="Times New Roman" w:hAnsi="Arial" w:cs="Arial"/>
          <w:b/>
          <w:bCs/>
          <w:kern w:val="0"/>
          <w:sz w:val="10"/>
          <w:szCs w:val="10"/>
          <w:lang w:eastAsia="en-GB"/>
          <w14:ligatures w14:val="none"/>
        </w:rPr>
      </w:pPr>
    </w:p>
    <w:p w14:paraId="38AD8C0C" w14:textId="77777777" w:rsidR="00520338" w:rsidRDefault="00520338" w:rsidP="00520338">
      <w:pPr>
        <w:pStyle w:val="ListParagraph"/>
        <w:numPr>
          <w:ilvl w:val="0"/>
          <w:numId w:val="5"/>
        </w:numPr>
        <w:spacing w:after="0" w:line="240" w:lineRule="auto"/>
        <w:rPr>
          <w:rFonts w:ascii="Arial" w:eastAsia="Times New Roman" w:hAnsi="Arial" w:cs="Arial"/>
          <w:kern w:val="0"/>
          <w:lang w:eastAsia="en-GB"/>
          <w14:ligatures w14:val="none"/>
        </w:rPr>
      </w:pPr>
      <w:r w:rsidRPr="00752480">
        <w:rPr>
          <w:rFonts w:ascii="Arial" w:eastAsia="Times New Roman" w:hAnsi="Arial" w:cs="Arial"/>
          <w:kern w:val="0"/>
          <w:lang w:eastAsia="en-GB"/>
          <w14:ligatures w14:val="none"/>
        </w:rPr>
        <w:t>Reproductive and sexual health | Vaccination uptake | Youth wellbeing | Public health evaluation | Community nursing education</w:t>
      </w:r>
    </w:p>
    <w:p w14:paraId="74E28CE9" w14:textId="77777777" w:rsidR="00520338" w:rsidRDefault="00520338" w:rsidP="00520338">
      <w:pPr>
        <w:spacing w:after="0" w:line="240" w:lineRule="auto"/>
        <w:rPr>
          <w:rFonts w:ascii="Arial" w:eastAsia="Times New Roman" w:hAnsi="Arial" w:cs="Arial"/>
          <w:kern w:val="0"/>
          <w:lang w:eastAsia="en-GB"/>
          <w14:ligatures w14:val="none"/>
        </w:rPr>
      </w:pPr>
    </w:p>
    <w:p w14:paraId="3244C92C" w14:textId="77777777" w:rsidR="00520338" w:rsidRDefault="00520338" w:rsidP="00520338">
      <w:pPr>
        <w:spacing w:after="0" w:line="240" w:lineRule="auto"/>
        <w:rPr>
          <w:rFonts w:ascii="Arial" w:eastAsia="Times New Roman" w:hAnsi="Arial" w:cs="Arial"/>
          <w:b/>
          <w:bCs/>
          <w:kern w:val="0"/>
          <w:sz w:val="24"/>
          <w:szCs w:val="24"/>
          <w:lang w:eastAsia="en-GB"/>
          <w14:ligatures w14:val="none"/>
        </w:rPr>
      </w:pPr>
      <w:r w:rsidRPr="00B209D6">
        <w:rPr>
          <w:rFonts w:ascii="Arial" w:eastAsia="Times New Roman" w:hAnsi="Arial" w:cs="Arial"/>
          <w:b/>
          <w:bCs/>
          <w:kern w:val="0"/>
          <w:sz w:val="24"/>
          <w:szCs w:val="24"/>
          <w:lang w:eastAsia="en-GB"/>
          <w14:ligatures w14:val="none"/>
        </w:rPr>
        <w:t xml:space="preserve">Research projects </w:t>
      </w:r>
    </w:p>
    <w:p w14:paraId="13E6607F" w14:textId="77777777" w:rsidR="00520338" w:rsidRDefault="00520338" w:rsidP="00520338">
      <w:pPr>
        <w:spacing w:after="0" w:line="240" w:lineRule="auto"/>
        <w:rPr>
          <w:rFonts w:ascii="Arial" w:eastAsia="Times New Roman" w:hAnsi="Arial" w:cs="Arial"/>
          <w:b/>
          <w:bCs/>
          <w:kern w:val="0"/>
          <w:sz w:val="24"/>
          <w:szCs w:val="24"/>
          <w:lang w:eastAsia="en-GB"/>
          <w14:ligatures w14:val="none"/>
        </w:rPr>
      </w:pPr>
    </w:p>
    <w:p w14:paraId="0810B4DE" w14:textId="77777777" w:rsidR="00520338" w:rsidRPr="00B209D6" w:rsidRDefault="00520338" w:rsidP="00520338">
      <w:pPr>
        <w:pStyle w:val="Achievement"/>
        <w:numPr>
          <w:ilvl w:val="0"/>
          <w:numId w:val="7"/>
        </w:numPr>
        <w:jc w:val="left"/>
        <w:rPr>
          <w:rFonts w:cs="Arial"/>
          <w:sz w:val="22"/>
          <w:szCs w:val="22"/>
        </w:rPr>
      </w:pPr>
      <w:r w:rsidRPr="00B209D6">
        <w:rPr>
          <w:rFonts w:cs="Arial"/>
          <w:sz w:val="22"/>
          <w:szCs w:val="22"/>
        </w:rPr>
        <w:t>Research Study for master’s Dissertation: - Adolescent Mental Health 2002-2003</w:t>
      </w:r>
    </w:p>
    <w:p w14:paraId="03F75C21" w14:textId="77777777" w:rsidR="00520338" w:rsidRPr="00B209D6" w:rsidRDefault="00520338" w:rsidP="00520338">
      <w:pPr>
        <w:pStyle w:val="Achievement"/>
        <w:numPr>
          <w:ilvl w:val="0"/>
          <w:numId w:val="7"/>
        </w:numPr>
        <w:jc w:val="left"/>
        <w:rPr>
          <w:rFonts w:cs="Arial"/>
          <w:sz w:val="22"/>
          <w:szCs w:val="22"/>
        </w:rPr>
      </w:pPr>
      <w:r w:rsidRPr="00B209D6">
        <w:rPr>
          <w:rFonts w:cs="Arial"/>
          <w:sz w:val="22"/>
          <w:szCs w:val="22"/>
        </w:rPr>
        <w:t xml:space="preserve">Audit of clinical services </w:t>
      </w:r>
      <w:r>
        <w:rPr>
          <w:rFonts w:cs="Arial"/>
          <w:sz w:val="22"/>
          <w:szCs w:val="22"/>
        </w:rPr>
        <w:t xml:space="preserve">(Health Visiting) </w:t>
      </w:r>
      <w:r w:rsidRPr="00B209D6">
        <w:rPr>
          <w:rFonts w:cs="Arial"/>
          <w:sz w:val="22"/>
          <w:szCs w:val="22"/>
        </w:rPr>
        <w:t>NHS Fife 2005-2006</w:t>
      </w:r>
    </w:p>
    <w:p w14:paraId="4396094C" w14:textId="77777777" w:rsidR="00520338" w:rsidRPr="00B209D6" w:rsidRDefault="00520338" w:rsidP="00520338">
      <w:pPr>
        <w:pStyle w:val="Achievement"/>
        <w:numPr>
          <w:ilvl w:val="0"/>
          <w:numId w:val="7"/>
        </w:numPr>
        <w:jc w:val="left"/>
        <w:rPr>
          <w:rFonts w:cs="Arial"/>
          <w:sz w:val="22"/>
          <w:szCs w:val="22"/>
        </w:rPr>
      </w:pPr>
      <w:r w:rsidRPr="00B209D6">
        <w:rPr>
          <w:rFonts w:cs="Arial"/>
          <w:sz w:val="22"/>
          <w:szCs w:val="22"/>
        </w:rPr>
        <w:t>Research project looking at Exercise and Children with Asthma (Dundee University) 2006</w:t>
      </w:r>
      <w:r>
        <w:rPr>
          <w:rFonts w:cs="Arial"/>
          <w:sz w:val="22"/>
          <w:szCs w:val="22"/>
        </w:rPr>
        <w:t xml:space="preserve"> -Co-Investigator</w:t>
      </w:r>
    </w:p>
    <w:p w14:paraId="6DEF81FF" w14:textId="77777777" w:rsidR="00520338" w:rsidRPr="00B209D6" w:rsidRDefault="00520338" w:rsidP="00520338">
      <w:pPr>
        <w:numPr>
          <w:ilvl w:val="0"/>
          <w:numId w:val="7"/>
        </w:numPr>
        <w:spacing w:after="0" w:line="240" w:lineRule="auto"/>
        <w:rPr>
          <w:rFonts w:ascii="Arial" w:hAnsi="Arial" w:cs="Arial"/>
        </w:rPr>
      </w:pPr>
      <w:r w:rsidRPr="00B209D6">
        <w:rPr>
          <w:rFonts w:ascii="Arial" w:hAnsi="Arial" w:cs="Arial"/>
        </w:rPr>
        <w:t>Evaluation of Healthy Respect Phase Two: Final Report published 2010</w:t>
      </w:r>
    </w:p>
    <w:p w14:paraId="185B083A" w14:textId="77777777" w:rsidR="00520338" w:rsidRPr="00B209D6" w:rsidRDefault="00520338" w:rsidP="00520338">
      <w:pPr>
        <w:numPr>
          <w:ilvl w:val="0"/>
          <w:numId w:val="7"/>
        </w:numPr>
        <w:spacing w:after="0" w:line="240" w:lineRule="auto"/>
        <w:rPr>
          <w:rFonts w:ascii="Arial" w:hAnsi="Arial" w:cs="Arial"/>
          <w:b/>
        </w:rPr>
      </w:pPr>
      <w:r w:rsidRPr="00B209D6">
        <w:rPr>
          <w:rFonts w:ascii="Arial" w:hAnsi="Arial" w:cs="Arial"/>
        </w:rPr>
        <w:lastRenderedPageBreak/>
        <w:t>PhD study “Assessing partnership working in a health improvement initiative”: Evidence from the National Sexual Health Demonstration Project</w:t>
      </w:r>
      <w:r>
        <w:rPr>
          <w:rFonts w:ascii="Arial" w:hAnsi="Arial" w:cs="Arial"/>
        </w:rPr>
        <w:t xml:space="preserve"> -PhD student/Research Fellow </w:t>
      </w:r>
    </w:p>
    <w:p w14:paraId="775764D2" w14:textId="77777777" w:rsidR="00520338" w:rsidRPr="00B209D6" w:rsidRDefault="00520338" w:rsidP="00520338">
      <w:pPr>
        <w:numPr>
          <w:ilvl w:val="0"/>
          <w:numId w:val="7"/>
        </w:numPr>
        <w:spacing w:after="0" w:line="240" w:lineRule="auto"/>
        <w:rPr>
          <w:rFonts w:ascii="Arial" w:hAnsi="Arial" w:cs="Arial"/>
          <w:b/>
        </w:rPr>
      </w:pPr>
      <w:r w:rsidRPr="00B209D6">
        <w:rPr>
          <w:rFonts w:ascii="Arial" w:hAnsi="Arial" w:cs="Arial"/>
        </w:rPr>
        <w:t>2010-2011 Evaluation of the new community nurse role in Scotland, funded by Scottish Government (Edinburgh Napier)</w:t>
      </w:r>
      <w:r>
        <w:rPr>
          <w:rFonts w:ascii="Arial" w:hAnsi="Arial" w:cs="Arial"/>
        </w:rPr>
        <w:t xml:space="preserve"> -Co-Investigator</w:t>
      </w:r>
    </w:p>
    <w:p w14:paraId="6EC3BEA1" w14:textId="77777777" w:rsidR="00520338" w:rsidRPr="00B209D6" w:rsidRDefault="00520338" w:rsidP="00520338">
      <w:pPr>
        <w:numPr>
          <w:ilvl w:val="0"/>
          <w:numId w:val="7"/>
        </w:numPr>
        <w:spacing w:after="0" w:line="240" w:lineRule="auto"/>
        <w:rPr>
          <w:rFonts w:ascii="Arial" w:hAnsi="Arial" w:cs="Arial"/>
          <w:b/>
        </w:rPr>
      </w:pPr>
      <w:r w:rsidRPr="00B209D6">
        <w:rPr>
          <w:rFonts w:ascii="Arial" w:hAnsi="Arial" w:cs="Arial"/>
        </w:rPr>
        <w:t>2011-2012 Compassionate Care in the Community: A Pilot Project</w:t>
      </w:r>
      <w:r>
        <w:rPr>
          <w:rFonts w:ascii="Arial" w:hAnsi="Arial" w:cs="Arial"/>
        </w:rPr>
        <w:t xml:space="preserve"> -ENU Post Doctoral Research Fellow</w:t>
      </w:r>
    </w:p>
    <w:p w14:paraId="6675075E" w14:textId="77777777" w:rsidR="00520338" w:rsidRPr="00B209D6" w:rsidRDefault="00520338" w:rsidP="00520338">
      <w:pPr>
        <w:numPr>
          <w:ilvl w:val="0"/>
          <w:numId w:val="7"/>
        </w:numPr>
        <w:spacing w:after="0" w:line="240" w:lineRule="auto"/>
        <w:rPr>
          <w:rFonts w:ascii="Arial" w:hAnsi="Arial" w:cs="Arial"/>
          <w:b/>
        </w:rPr>
      </w:pPr>
      <w:r w:rsidRPr="00B209D6">
        <w:rPr>
          <w:rFonts w:ascii="Arial" w:hAnsi="Arial" w:cs="Arial"/>
        </w:rPr>
        <w:t>2013-2014 QNIS Funding for a research project, “Experiences of older people attending Day Hospital’s in the Borders: A Pilot Study</w:t>
      </w:r>
    </w:p>
    <w:p w14:paraId="32A89C1B" w14:textId="77777777" w:rsidR="00520338" w:rsidRPr="007C20EA" w:rsidRDefault="00520338" w:rsidP="00520338">
      <w:pPr>
        <w:numPr>
          <w:ilvl w:val="0"/>
          <w:numId w:val="7"/>
        </w:numPr>
        <w:spacing w:after="0" w:line="240" w:lineRule="auto"/>
        <w:rPr>
          <w:rFonts w:ascii="Arial" w:hAnsi="Arial" w:cs="Arial"/>
          <w:b/>
        </w:rPr>
      </w:pPr>
      <w:r w:rsidRPr="00B209D6">
        <w:rPr>
          <w:rFonts w:ascii="Arial" w:hAnsi="Arial" w:cs="Arial"/>
        </w:rPr>
        <w:t>2014-2015 HPV Immunisation studies x</w:t>
      </w:r>
      <w:r>
        <w:rPr>
          <w:rFonts w:ascii="Arial" w:hAnsi="Arial" w:cs="Arial"/>
        </w:rPr>
        <w:t xml:space="preserve"> </w:t>
      </w:r>
      <w:r w:rsidRPr="00B209D6">
        <w:rPr>
          <w:rFonts w:ascii="Arial" w:hAnsi="Arial" w:cs="Arial"/>
        </w:rPr>
        <w:t>2</w:t>
      </w:r>
      <w:r>
        <w:rPr>
          <w:rFonts w:ascii="Arial" w:hAnsi="Arial" w:cs="Arial"/>
        </w:rPr>
        <w:t xml:space="preserve"> Carnegie Trust Funding -Co-Investigator</w:t>
      </w:r>
    </w:p>
    <w:p w14:paraId="0979946C" w14:textId="77777777" w:rsidR="00520338" w:rsidRPr="005303A3" w:rsidRDefault="00520338" w:rsidP="00520338">
      <w:pPr>
        <w:numPr>
          <w:ilvl w:val="0"/>
          <w:numId w:val="7"/>
        </w:numPr>
        <w:spacing w:after="0" w:line="240" w:lineRule="auto"/>
        <w:rPr>
          <w:rFonts w:ascii="Arial" w:hAnsi="Arial" w:cs="Arial"/>
          <w:b/>
        </w:rPr>
      </w:pPr>
      <w:r>
        <w:rPr>
          <w:rFonts w:ascii="Arial" w:hAnsi="Arial" w:cs="Arial"/>
        </w:rPr>
        <w:t xml:space="preserve">Scottish Government Funding Bid 2024 – PI – Improving sexual health outcomes in vulnerable adolescent girls (16-19 years) in Scotland with an evidence based sexual health intervention (HIP Teens) – Unsuccessful </w:t>
      </w:r>
    </w:p>
    <w:p w14:paraId="183FBA32" w14:textId="77777777" w:rsidR="00520338" w:rsidRPr="0082239A" w:rsidRDefault="00520338" w:rsidP="00520338">
      <w:pPr>
        <w:numPr>
          <w:ilvl w:val="0"/>
          <w:numId w:val="7"/>
        </w:numPr>
        <w:spacing w:after="0" w:line="240" w:lineRule="auto"/>
        <w:rPr>
          <w:rFonts w:ascii="Arial" w:hAnsi="Arial" w:cs="Arial"/>
          <w:b/>
        </w:rPr>
      </w:pPr>
      <w:r>
        <w:rPr>
          <w:rFonts w:ascii="Arial" w:hAnsi="Arial" w:cs="Arial"/>
        </w:rPr>
        <w:t>Burdett Trust Application 2025 – PI – Addressing cultural barriers to the HPV vaccine: working in partnership with women (aged 16-45 years) from a Black Minority and Central and Eastern European background in Scotland (Unsuccessful)</w:t>
      </w:r>
    </w:p>
    <w:p w14:paraId="5FD6C42A" w14:textId="77777777" w:rsidR="00520338" w:rsidRPr="00B209D6" w:rsidRDefault="00520338" w:rsidP="00520338">
      <w:pPr>
        <w:numPr>
          <w:ilvl w:val="0"/>
          <w:numId w:val="7"/>
        </w:numPr>
        <w:spacing w:after="0" w:line="240" w:lineRule="auto"/>
        <w:rPr>
          <w:rFonts w:ascii="Arial" w:hAnsi="Arial" w:cs="Arial"/>
          <w:b/>
        </w:rPr>
      </w:pPr>
      <w:r>
        <w:rPr>
          <w:rFonts w:ascii="Arial" w:hAnsi="Arial" w:cs="Arial"/>
        </w:rPr>
        <w:t>CSO application Co-Investigator – Smoking and vaping in student nurses – submitted awaiting outcome</w:t>
      </w:r>
    </w:p>
    <w:p w14:paraId="4D305B58" w14:textId="77777777" w:rsidR="00520338" w:rsidRDefault="00520338" w:rsidP="00520338">
      <w:pPr>
        <w:rPr>
          <w:rFonts w:ascii="Arial" w:hAnsi="Arial" w:cs="Arial"/>
          <w:b/>
          <w:bCs/>
          <w:sz w:val="20"/>
          <w:szCs w:val="20"/>
        </w:rPr>
      </w:pPr>
    </w:p>
    <w:p w14:paraId="532D21E0" w14:textId="77777777" w:rsidR="00520338" w:rsidRPr="00B209D6" w:rsidRDefault="00520338" w:rsidP="00520338">
      <w:pPr>
        <w:rPr>
          <w:rFonts w:ascii="Arial" w:hAnsi="Arial" w:cs="Arial"/>
          <w:b/>
          <w:bCs/>
          <w:sz w:val="24"/>
          <w:szCs w:val="24"/>
        </w:rPr>
      </w:pPr>
      <w:r w:rsidRPr="00B209D6">
        <w:rPr>
          <w:rFonts w:ascii="Arial" w:hAnsi="Arial" w:cs="Arial"/>
          <w:b/>
          <w:bCs/>
          <w:sz w:val="24"/>
          <w:szCs w:val="24"/>
        </w:rPr>
        <w:t xml:space="preserve">Publications </w:t>
      </w:r>
    </w:p>
    <w:p w14:paraId="05795F3A" w14:textId="77777777" w:rsidR="00520338" w:rsidRPr="00752480" w:rsidRDefault="00520338" w:rsidP="00520338">
      <w:pPr>
        <w:rPr>
          <w:rFonts w:ascii="Arial" w:hAnsi="Arial" w:cs="Arial"/>
          <w:color w:val="222222"/>
          <w:shd w:val="clear" w:color="auto" w:fill="FFFFFF"/>
        </w:rPr>
      </w:pPr>
      <w:r w:rsidRPr="00752480">
        <w:rPr>
          <w:rFonts w:ascii="Arial" w:hAnsi="Arial" w:cs="Arial"/>
          <w:color w:val="222222"/>
          <w:shd w:val="clear" w:color="auto" w:fill="FFFFFF"/>
        </w:rPr>
        <w:t xml:space="preserve">Brunton, C.G., Carnegie, E., </w:t>
      </w:r>
      <w:r w:rsidRPr="00752480">
        <w:rPr>
          <w:rFonts w:ascii="Arial" w:hAnsi="Arial" w:cs="Arial"/>
          <w:b/>
          <w:bCs/>
          <w:color w:val="222222"/>
          <w:shd w:val="clear" w:color="auto" w:fill="FFFFFF"/>
        </w:rPr>
        <w:t>Pow, J</w:t>
      </w:r>
      <w:r w:rsidRPr="00752480">
        <w:rPr>
          <w:rFonts w:ascii="Arial" w:hAnsi="Arial" w:cs="Arial"/>
          <w:color w:val="222222"/>
          <w:shd w:val="clear" w:color="auto" w:fill="FFFFFF"/>
        </w:rPr>
        <w:t>. </w:t>
      </w:r>
      <w:r w:rsidRPr="00752480">
        <w:rPr>
          <w:rFonts w:ascii="Arial" w:hAnsi="Arial" w:cs="Arial"/>
          <w:i/>
          <w:iCs/>
          <w:color w:val="222222"/>
          <w:shd w:val="clear" w:color="auto" w:fill="FFFFFF"/>
        </w:rPr>
        <w:t>et al.</w:t>
      </w:r>
      <w:r w:rsidRPr="00752480">
        <w:rPr>
          <w:rFonts w:ascii="Arial" w:hAnsi="Arial" w:cs="Arial"/>
          <w:color w:val="222222"/>
          <w:shd w:val="clear" w:color="auto" w:fill="FFFFFF"/>
        </w:rPr>
        <w:t> Young Men’s Communication Needs for the Human Papillomavirus (HPV) Vaccine: A Cross-Cultural, Qualitative Analysis in Scotland, Spain, and the USA. </w:t>
      </w:r>
      <w:r w:rsidRPr="00752480">
        <w:rPr>
          <w:rFonts w:ascii="Arial" w:hAnsi="Arial" w:cs="Arial"/>
          <w:i/>
          <w:iCs/>
          <w:color w:val="222222"/>
          <w:shd w:val="clear" w:color="auto" w:fill="FFFFFF"/>
        </w:rPr>
        <w:t>Int.J. Behav. Med.</w:t>
      </w:r>
      <w:r w:rsidRPr="00752480">
        <w:rPr>
          <w:rFonts w:ascii="Arial" w:hAnsi="Arial" w:cs="Arial"/>
          <w:color w:val="222222"/>
          <w:shd w:val="clear" w:color="auto" w:fill="FFFFFF"/>
        </w:rPr>
        <w:t xml:space="preserve"> (2025). </w:t>
      </w:r>
      <w:hyperlink r:id="rId6" w:history="1">
        <w:r w:rsidRPr="00752480">
          <w:rPr>
            <w:rStyle w:val="Hyperlink"/>
            <w:rFonts w:ascii="Arial" w:hAnsi="Arial" w:cs="Arial"/>
            <w:shd w:val="clear" w:color="auto" w:fill="FFFFFF"/>
          </w:rPr>
          <w:t>https://doi.org/10.1007/s12529-025-10387-6</w:t>
        </w:r>
      </w:hyperlink>
    </w:p>
    <w:p w14:paraId="1C46E72D" w14:textId="77777777" w:rsidR="00520338" w:rsidRPr="00752480" w:rsidRDefault="00520338" w:rsidP="00520338">
      <w:pPr>
        <w:rPr>
          <w:rFonts w:ascii="Arial" w:hAnsi="Arial" w:cs="Arial"/>
          <w:color w:val="333333"/>
          <w:shd w:val="clear" w:color="auto" w:fill="FFFFFF"/>
        </w:rPr>
      </w:pPr>
      <w:r w:rsidRPr="00752480">
        <w:rPr>
          <w:rFonts w:ascii="Arial" w:hAnsi="Arial" w:cs="Arial"/>
          <w:color w:val="333333"/>
          <w:shd w:val="clear" w:color="auto" w:fill="FFFFFF"/>
        </w:rPr>
        <w:t xml:space="preserve">Carnegie, E., Gray-Brunton, C., Kennedy, C., </w:t>
      </w:r>
      <w:r w:rsidRPr="00752480">
        <w:rPr>
          <w:rFonts w:ascii="Arial" w:hAnsi="Arial" w:cs="Arial"/>
          <w:b/>
          <w:bCs/>
          <w:color w:val="333333"/>
          <w:shd w:val="clear" w:color="auto" w:fill="FFFFFF"/>
        </w:rPr>
        <w:t>Pow, J</w:t>
      </w:r>
      <w:r w:rsidRPr="00752480">
        <w:rPr>
          <w:rFonts w:ascii="Arial" w:hAnsi="Arial" w:cs="Arial"/>
          <w:color w:val="333333"/>
          <w:shd w:val="clear" w:color="auto" w:fill="FFFFFF"/>
        </w:rPr>
        <w:t>., Willis, D., &amp; Whittaker, A. (2025). Young men with intellectual disabilities’ perceptions of HPV and HPV vaccine: A qualitative study on how to communicate HPV vaccine information. </w:t>
      </w:r>
      <w:r w:rsidRPr="00752480">
        <w:rPr>
          <w:rFonts w:ascii="Arial" w:hAnsi="Arial" w:cs="Arial"/>
          <w:i/>
          <w:iCs/>
          <w:color w:val="333333"/>
          <w:shd w:val="clear" w:color="auto" w:fill="FFFFFF"/>
        </w:rPr>
        <w:t>Human Vaccines &amp; Immunotherapeutics</w:t>
      </w:r>
      <w:r w:rsidRPr="00752480">
        <w:rPr>
          <w:rFonts w:ascii="Arial" w:hAnsi="Arial" w:cs="Arial"/>
          <w:color w:val="333333"/>
          <w:shd w:val="clear" w:color="auto" w:fill="FFFFFF"/>
        </w:rPr>
        <w:t>, </w:t>
      </w:r>
      <w:r w:rsidRPr="00752480">
        <w:rPr>
          <w:rFonts w:ascii="Arial" w:hAnsi="Arial" w:cs="Arial"/>
          <w:i/>
          <w:iCs/>
          <w:color w:val="333333"/>
          <w:shd w:val="clear" w:color="auto" w:fill="FFFFFF"/>
        </w:rPr>
        <w:t>21</w:t>
      </w:r>
      <w:r w:rsidRPr="00752480">
        <w:rPr>
          <w:rFonts w:ascii="Arial" w:hAnsi="Arial" w:cs="Arial"/>
          <w:color w:val="333333"/>
          <w:shd w:val="clear" w:color="auto" w:fill="FFFFFF"/>
        </w:rPr>
        <w:t xml:space="preserve">(1). </w:t>
      </w:r>
      <w:hyperlink r:id="rId7" w:history="1">
        <w:r w:rsidRPr="00752480">
          <w:rPr>
            <w:rStyle w:val="Hyperlink"/>
            <w:rFonts w:ascii="Arial" w:hAnsi="Arial" w:cs="Arial"/>
            <w:shd w:val="clear" w:color="auto" w:fill="FFFFFF"/>
          </w:rPr>
          <w:t>https://doi.org/10.1080/21645515.2025.2491857</w:t>
        </w:r>
      </w:hyperlink>
    </w:p>
    <w:p w14:paraId="671F582D" w14:textId="77777777" w:rsidR="00520338" w:rsidRPr="00752480" w:rsidRDefault="00520338" w:rsidP="00520338">
      <w:pPr>
        <w:rPr>
          <w:rFonts w:ascii="Arial" w:hAnsi="Arial" w:cs="Arial"/>
          <w:color w:val="333333"/>
          <w:shd w:val="clear" w:color="auto" w:fill="FFFFFF"/>
        </w:rPr>
      </w:pPr>
      <w:r w:rsidRPr="00752480">
        <w:rPr>
          <w:rFonts w:ascii="Arial" w:hAnsi="Arial" w:cs="Arial"/>
          <w:b/>
          <w:bCs/>
          <w:color w:val="333333"/>
          <w:shd w:val="clear" w:color="auto" w:fill="FFFFFF"/>
        </w:rPr>
        <w:t>Pow, J.,</w:t>
      </w:r>
      <w:r w:rsidRPr="00752480">
        <w:rPr>
          <w:rFonts w:ascii="Arial" w:hAnsi="Arial" w:cs="Arial"/>
          <w:color w:val="333333"/>
          <w:shd w:val="clear" w:color="auto" w:fill="FFFFFF"/>
        </w:rPr>
        <w:t xml:space="preserve"> Clarke, L., McHale, S., &amp; Gray-Brunton, C. (2025). A systematic review and thematic synthesis exploring how gay, bisexual and other men who have sex with men (GBMSM) experience HPV and HPV vaccination. </w:t>
      </w:r>
      <w:r w:rsidRPr="00752480">
        <w:rPr>
          <w:rFonts w:ascii="Arial" w:hAnsi="Arial" w:cs="Arial"/>
          <w:i/>
          <w:iCs/>
          <w:color w:val="333333"/>
          <w:shd w:val="clear" w:color="auto" w:fill="FFFFFF"/>
        </w:rPr>
        <w:t>Human Vaccines &amp; Immunotherapeutics</w:t>
      </w:r>
      <w:r w:rsidRPr="00752480">
        <w:rPr>
          <w:rFonts w:ascii="Arial" w:hAnsi="Arial" w:cs="Arial"/>
          <w:color w:val="333333"/>
          <w:shd w:val="clear" w:color="auto" w:fill="FFFFFF"/>
        </w:rPr>
        <w:t>, </w:t>
      </w:r>
      <w:r w:rsidRPr="00752480">
        <w:rPr>
          <w:rFonts w:ascii="Arial" w:hAnsi="Arial" w:cs="Arial"/>
          <w:i/>
          <w:iCs/>
          <w:color w:val="333333"/>
          <w:shd w:val="clear" w:color="auto" w:fill="FFFFFF"/>
        </w:rPr>
        <w:t>21</w:t>
      </w:r>
      <w:r w:rsidRPr="00752480">
        <w:rPr>
          <w:rFonts w:ascii="Arial" w:hAnsi="Arial" w:cs="Arial"/>
          <w:color w:val="333333"/>
          <w:shd w:val="clear" w:color="auto" w:fill="FFFFFF"/>
        </w:rPr>
        <w:t xml:space="preserve">(1). </w:t>
      </w:r>
      <w:hyperlink r:id="rId8" w:history="1">
        <w:r w:rsidRPr="00752480">
          <w:rPr>
            <w:rStyle w:val="Hyperlink"/>
            <w:rFonts w:ascii="Arial" w:hAnsi="Arial" w:cs="Arial"/>
            <w:shd w:val="clear" w:color="auto" w:fill="FFFFFF"/>
          </w:rPr>
          <w:t>https://doi.org/10.1080/21645515.2025.2490440</w:t>
        </w:r>
      </w:hyperlink>
    </w:p>
    <w:p w14:paraId="3886A458" w14:textId="77777777" w:rsidR="00520338" w:rsidRPr="00752480" w:rsidRDefault="00520338" w:rsidP="00520338">
      <w:pPr>
        <w:rPr>
          <w:rFonts w:ascii="Arial" w:hAnsi="Arial" w:cs="Arial"/>
          <w:color w:val="333333"/>
          <w:shd w:val="clear" w:color="auto" w:fill="FFFFFF"/>
        </w:rPr>
      </w:pPr>
      <w:r w:rsidRPr="00752480">
        <w:rPr>
          <w:rFonts w:ascii="Arial" w:hAnsi="Arial" w:cs="Arial"/>
          <w:color w:val="333333"/>
          <w:shd w:val="clear" w:color="auto" w:fill="FFFFFF"/>
        </w:rPr>
        <w:t xml:space="preserve">Gray Brunton, C., </w:t>
      </w:r>
      <w:r w:rsidRPr="00752480">
        <w:rPr>
          <w:rFonts w:ascii="Arial" w:hAnsi="Arial" w:cs="Arial"/>
          <w:b/>
          <w:bCs/>
          <w:color w:val="333333"/>
          <w:shd w:val="clear" w:color="auto" w:fill="FFFFFF"/>
        </w:rPr>
        <w:t>Pow, J.,</w:t>
      </w:r>
      <w:r w:rsidRPr="00752480">
        <w:rPr>
          <w:rFonts w:ascii="Arial" w:hAnsi="Arial" w:cs="Arial"/>
          <w:color w:val="333333"/>
          <w:shd w:val="clear" w:color="auto" w:fill="FFFFFF"/>
        </w:rPr>
        <w:t xml:space="preserve"> Carnegie, E., Petrova, D., Garcia Retamero, R., Whittaker, A., &amp; Todorova, I. (2025). Commentary and methodological insights: Reaching girls/women, boys/men and vulnerable groups to maximise uptake for the Human papillomavirus vaccine. </w:t>
      </w:r>
      <w:r w:rsidRPr="00752480">
        <w:rPr>
          <w:rFonts w:ascii="Arial" w:hAnsi="Arial" w:cs="Arial"/>
          <w:i/>
          <w:iCs/>
          <w:color w:val="333333"/>
          <w:shd w:val="clear" w:color="auto" w:fill="FFFFFF"/>
        </w:rPr>
        <w:t>Human Vaccines &amp; Immunotherapeutics</w:t>
      </w:r>
      <w:r w:rsidRPr="00752480">
        <w:rPr>
          <w:rFonts w:ascii="Arial" w:hAnsi="Arial" w:cs="Arial"/>
          <w:color w:val="333333"/>
          <w:shd w:val="clear" w:color="auto" w:fill="FFFFFF"/>
        </w:rPr>
        <w:t>, </w:t>
      </w:r>
      <w:r w:rsidRPr="00752480">
        <w:rPr>
          <w:rFonts w:ascii="Arial" w:hAnsi="Arial" w:cs="Arial"/>
          <w:i/>
          <w:iCs/>
          <w:color w:val="333333"/>
          <w:shd w:val="clear" w:color="auto" w:fill="FFFFFF"/>
        </w:rPr>
        <w:t>21</w:t>
      </w:r>
      <w:r w:rsidRPr="00752480">
        <w:rPr>
          <w:rFonts w:ascii="Arial" w:hAnsi="Arial" w:cs="Arial"/>
          <w:color w:val="333333"/>
          <w:shd w:val="clear" w:color="auto" w:fill="FFFFFF"/>
        </w:rPr>
        <w:t xml:space="preserve">(1). </w:t>
      </w:r>
      <w:hyperlink r:id="rId9" w:history="1">
        <w:r w:rsidRPr="00752480">
          <w:rPr>
            <w:rStyle w:val="Hyperlink"/>
            <w:rFonts w:ascii="Arial" w:hAnsi="Arial" w:cs="Arial"/>
            <w:shd w:val="clear" w:color="auto" w:fill="FFFFFF"/>
          </w:rPr>
          <w:t>https://doi.org/10.1080/21645515.2025.2478705</w:t>
        </w:r>
      </w:hyperlink>
    </w:p>
    <w:p w14:paraId="205B9053" w14:textId="77777777" w:rsidR="00520338" w:rsidRPr="00752480" w:rsidRDefault="00520338" w:rsidP="00520338">
      <w:pPr>
        <w:rPr>
          <w:rFonts w:ascii="Arial" w:hAnsi="Arial" w:cs="Arial"/>
        </w:rPr>
      </w:pPr>
      <w:r w:rsidRPr="00752480">
        <w:rPr>
          <w:rFonts w:ascii="Arial" w:hAnsi="Arial" w:cs="Arial"/>
        </w:rPr>
        <w:t xml:space="preserve">Mundy, J., and </w:t>
      </w:r>
      <w:r w:rsidRPr="00752480">
        <w:rPr>
          <w:rFonts w:ascii="Arial" w:hAnsi="Arial" w:cs="Arial"/>
          <w:b/>
          <w:bCs/>
        </w:rPr>
        <w:t>Pow, J.</w:t>
      </w:r>
      <w:r w:rsidRPr="00752480">
        <w:rPr>
          <w:rFonts w:ascii="Arial" w:hAnsi="Arial" w:cs="Arial"/>
        </w:rPr>
        <w:t xml:space="preserve"> (2021). General practice nurses’ experiences of participation in advanced nursing practice education programme. </w:t>
      </w:r>
      <w:r w:rsidRPr="00752480">
        <w:rPr>
          <w:rFonts w:ascii="Arial" w:hAnsi="Arial" w:cs="Arial"/>
          <w:i/>
          <w:iCs/>
        </w:rPr>
        <w:t xml:space="preserve">British Journal of Nursing (BJN), 30(16).  </w:t>
      </w:r>
      <w:hyperlink r:id="rId10" w:history="1">
        <w:r w:rsidRPr="00752480">
          <w:rPr>
            <w:rStyle w:val="Hyperlink"/>
            <w:rFonts w:ascii="Arial" w:hAnsi="Arial" w:cs="Arial"/>
          </w:rPr>
          <w:t>https://doi.org/10.12968/bjon.2021.30.16.964</w:t>
        </w:r>
      </w:hyperlink>
    </w:p>
    <w:p w14:paraId="73BC7726" w14:textId="77777777" w:rsidR="00520338" w:rsidRPr="00752480" w:rsidRDefault="00520338" w:rsidP="00520338">
      <w:pPr>
        <w:rPr>
          <w:rFonts w:ascii="Arial" w:hAnsi="Arial" w:cs="Arial"/>
        </w:rPr>
      </w:pPr>
      <w:r w:rsidRPr="00752480">
        <w:rPr>
          <w:rFonts w:ascii="Arial" w:hAnsi="Arial" w:cs="Arial"/>
        </w:rPr>
        <w:t xml:space="preserve">Morrison-Beedy, Dianne PhD, RN, WHNP, FNAP, FAA, NP, FAAN*; Martin, Caroline Hollins PhD, RM, RGN; </w:t>
      </w:r>
      <w:r w:rsidRPr="00752480">
        <w:rPr>
          <w:rFonts w:ascii="Arial" w:hAnsi="Arial" w:cs="Arial"/>
          <w:b/>
          <w:bCs/>
        </w:rPr>
        <w:t>Pow, Janette PhD</w:t>
      </w:r>
      <w:r w:rsidRPr="00752480">
        <w:rPr>
          <w:rFonts w:ascii="Arial" w:hAnsi="Arial" w:cs="Arial"/>
        </w:rPr>
        <w:t>, RGN; Elliott, Lawrie PhD (2019). Adolescents in Scotland: Challenges and Opportunities for Sexual Risk Reduction. Journal of the Association of Nurses in AIDS Care 30(6): p 619-629, | DOI: 10.1097/JNC.0000000000000095</w:t>
      </w:r>
    </w:p>
    <w:p w14:paraId="2033D316" w14:textId="77777777" w:rsidR="00520338" w:rsidRPr="00752480" w:rsidRDefault="00520338" w:rsidP="00520338">
      <w:pPr>
        <w:rPr>
          <w:rFonts w:ascii="Arial" w:hAnsi="Arial" w:cs="Arial"/>
        </w:rPr>
      </w:pPr>
      <w:r w:rsidRPr="00752480">
        <w:rPr>
          <w:rFonts w:ascii="Arial" w:hAnsi="Arial" w:cs="Arial"/>
        </w:rPr>
        <w:t xml:space="preserve">Adamson, E., </w:t>
      </w:r>
      <w:r w:rsidRPr="00752480">
        <w:rPr>
          <w:rFonts w:ascii="Arial" w:hAnsi="Arial" w:cs="Arial"/>
          <w:b/>
          <w:bCs/>
        </w:rPr>
        <w:t>Pow, J.,</w:t>
      </w:r>
      <w:r w:rsidRPr="00752480">
        <w:rPr>
          <w:rFonts w:ascii="Arial" w:hAnsi="Arial" w:cs="Arial"/>
        </w:rPr>
        <w:t xml:space="preserve"> Houston, F. (2016). Exploring the experiences of patients attending day hospitals in rural Scotland: capturing the patient voice. Journal of Clinical Nursing 26(19-20) </w:t>
      </w:r>
      <w:hyperlink r:id="rId11" w:history="1">
        <w:r w:rsidRPr="00752480">
          <w:rPr>
            <w:rStyle w:val="Hyperlink"/>
            <w:rFonts w:ascii="Arial" w:hAnsi="Arial" w:cs="Arial"/>
          </w:rPr>
          <w:t>https://doi.org/10.1111/jocn.13651</w:t>
        </w:r>
      </w:hyperlink>
      <w:r w:rsidRPr="00752480">
        <w:rPr>
          <w:rFonts w:ascii="Arial" w:hAnsi="Arial" w:cs="Arial"/>
        </w:rPr>
        <w:t xml:space="preserve">. </w:t>
      </w:r>
    </w:p>
    <w:p w14:paraId="7F35A437" w14:textId="77777777" w:rsidR="00520338" w:rsidRPr="00752480" w:rsidRDefault="00520338" w:rsidP="00520338">
      <w:pPr>
        <w:shd w:val="clear" w:color="auto" w:fill="FFFFFF"/>
        <w:spacing w:after="0" w:line="240" w:lineRule="auto"/>
        <w:rPr>
          <w:rFonts w:ascii="Arial" w:eastAsia="Times New Roman" w:hAnsi="Arial" w:cs="Arial"/>
          <w:kern w:val="0"/>
          <w:lang w:eastAsia="en-GB"/>
          <w14:ligatures w14:val="none"/>
        </w:rPr>
      </w:pPr>
      <w:hyperlink r:id="rId12" w:anchor="con1" w:history="1">
        <w:r w:rsidRPr="00752480">
          <w:rPr>
            <w:rFonts w:ascii="Arial" w:eastAsia="Times New Roman" w:hAnsi="Arial" w:cs="Arial"/>
            <w:kern w:val="0"/>
            <w:lang w:eastAsia="en-GB"/>
            <w14:ligatures w14:val="none"/>
          </w:rPr>
          <w:t>Elaine Carnegie</w:t>
        </w:r>
      </w:hyperlink>
      <w:r w:rsidRPr="00752480">
        <w:rPr>
          <w:rFonts w:ascii="Arial" w:eastAsia="Times New Roman" w:hAnsi="Arial" w:cs="Arial"/>
          <w:kern w:val="0"/>
          <w:lang w:eastAsia="en-GB"/>
          <w14:ligatures w14:val="none"/>
        </w:rPr>
        <w:t xml:space="preserve">., </w:t>
      </w:r>
      <w:hyperlink r:id="rId13" w:anchor="con2" w:history="1">
        <w:r w:rsidRPr="00752480">
          <w:rPr>
            <w:rFonts w:ascii="Arial" w:eastAsia="Times New Roman" w:hAnsi="Arial" w:cs="Arial"/>
            <w:kern w:val="0"/>
            <w:lang w:eastAsia="en-GB"/>
            <w14:ligatures w14:val="none"/>
          </w:rPr>
          <w:t>Ann, Whittaker</w:t>
        </w:r>
      </w:hyperlink>
      <w:r w:rsidRPr="00752480">
        <w:rPr>
          <w:rFonts w:ascii="Arial" w:eastAsia="Times New Roman" w:hAnsi="Arial" w:cs="Arial"/>
          <w:kern w:val="0"/>
          <w:lang w:eastAsia="en-GB"/>
          <w14:ligatures w14:val="none"/>
        </w:rPr>
        <w:t xml:space="preserve">., </w:t>
      </w:r>
      <w:hyperlink r:id="rId14" w:anchor="con3" w:history="1">
        <w:r w:rsidRPr="00752480">
          <w:rPr>
            <w:rFonts w:ascii="Arial" w:eastAsia="Times New Roman" w:hAnsi="Arial" w:cs="Arial"/>
            <w:kern w:val="0"/>
            <w:lang w:eastAsia="en-GB"/>
            <w14:ligatures w14:val="none"/>
          </w:rPr>
          <w:t>Carol, Gray Brunton</w:t>
        </w:r>
      </w:hyperlink>
      <w:r w:rsidRPr="00752480">
        <w:rPr>
          <w:rFonts w:ascii="Arial" w:eastAsia="Times New Roman" w:hAnsi="Arial" w:cs="Arial"/>
          <w:kern w:val="0"/>
          <w:lang w:eastAsia="en-GB"/>
          <w14:ligatures w14:val="none"/>
        </w:rPr>
        <w:t xml:space="preserve">., </w:t>
      </w:r>
      <w:hyperlink r:id="rId15" w:anchor="con4" w:history="1">
        <w:r w:rsidRPr="00752480">
          <w:rPr>
            <w:rFonts w:ascii="Arial" w:eastAsia="Times New Roman" w:hAnsi="Arial" w:cs="Arial"/>
            <w:kern w:val="0"/>
            <w:lang w:eastAsia="en-GB"/>
            <w14:ligatures w14:val="none"/>
          </w:rPr>
          <w:t>Rhona Hogg</w:t>
        </w:r>
      </w:hyperlink>
      <w:r w:rsidRPr="00752480">
        <w:rPr>
          <w:rFonts w:ascii="Arial" w:eastAsia="Times New Roman" w:hAnsi="Arial" w:cs="Arial"/>
          <w:kern w:val="0"/>
          <w:lang w:eastAsia="en-GB"/>
          <w14:ligatures w14:val="none"/>
        </w:rPr>
        <w:t>.,</w:t>
      </w:r>
    </w:p>
    <w:p w14:paraId="47E9DF25" w14:textId="77777777" w:rsidR="00520338" w:rsidRPr="00752480" w:rsidRDefault="00520338" w:rsidP="00520338">
      <w:pPr>
        <w:shd w:val="clear" w:color="auto" w:fill="FFFFFF"/>
        <w:spacing w:after="0" w:line="240" w:lineRule="auto"/>
        <w:rPr>
          <w:rFonts w:ascii="Arial" w:eastAsia="Times New Roman" w:hAnsi="Arial" w:cs="Arial"/>
          <w:kern w:val="0"/>
          <w:lang w:eastAsia="en-GB"/>
          <w14:ligatures w14:val="none"/>
        </w:rPr>
      </w:pPr>
      <w:hyperlink r:id="rId16" w:anchor="con5" w:history="1">
        <w:r w:rsidRPr="00752480">
          <w:rPr>
            <w:rFonts w:ascii="Arial" w:eastAsia="Times New Roman" w:hAnsi="Arial" w:cs="Arial"/>
            <w:kern w:val="0"/>
            <w:lang w:eastAsia="en-GB"/>
            <w14:ligatures w14:val="none"/>
          </w:rPr>
          <w:t>Catriona,  Kennedy</w:t>
        </w:r>
      </w:hyperlink>
      <w:r w:rsidRPr="00752480">
        <w:rPr>
          <w:rFonts w:ascii="Arial" w:eastAsia="Times New Roman" w:hAnsi="Arial" w:cs="Arial"/>
          <w:kern w:val="0"/>
          <w:lang w:eastAsia="en-GB"/>
          <w14:ligatures w14:val="none"/>
        </w:rPr>
        <w:t xml:space="preserve">., </w:t>
      </w:r>
      <w:hyperlink r:id="rId17" w:anchor="con6" w:history="1">
        <w:r w:rsidRPr="00752480">
          <w:rPr>
            <w:rFonts w:ascii="Arial" w:eastAsia="Times New Roman" w:hAnsi="Arial" w:cs="Arial"/>
            <w:kern w:val="0"/>
            <w:lang w:eastAsia="en-GB"/>
            <w14:ligatures w14:val="none"/>
          </w:rPr>
          <w:t>Shona, Hilton</w:t>
        </w:r>
      </w:hyperlink>
      <w:r w:rsidRPr="00752480">
        <w:rPr>
          <w:rFonts w:ascii="Arial" w:eastAsia="Times New Roman" w:hAnsi="Arial" w:cs="Arial"/>
          <w:kern w:val="0"/>
          <w:lang w:eastAsia="en-GB"/>
          <w14:ligatures w14:val="none"/>
        </w:rPr>
        <w:t xml:space="preserve">., </w:t>
      </w:r>
      <w:hyperlink r:id="rId18" w:anchor="con7" w:history="1">
        <w:r w:rsidRPr="00752480">
          <w:rPr>
            <w:rFonts w:ascii="Arial" w:eastAsia="Times New Roman" w:hAnsi="Arial" w:cs="Arial"/>
            <w:kern w:val="0"/>
            <w:lang w:eastAsia="en-GB"/>
            <w14:ligatures w14:val="none"/>
          </w:rPr>
          <w:t>Seeromanie, Harding</w:t>
        </w:r>
      </w:hyperlink>
      <w:r w:rsidRPr="00752480">
        <w:rPr>
          <w:rFonts w:ascii="Arial" w:eastAsia="Times New Roman" w:hAnsi="Arial" w:cs="Arial"/>
          <w:kern w:val="0"/>
          <w:lang w:eastAsia="en-GB"/>
          <w14:ligatures w14:val="none"/>
        </w:rPr>
        <w:t xml:space="preserve">., </w:t>
      </w:r>
      <w:hyperlink r:id="rId19" w:anchor="con8" w:history="1">
        <w:r w:rsidRPr="00752480">
          <w:rPr>
            <w:rFonts w:ascii="Arial" w:eastAsia="Times New Roman" w:hAnsi="Arial" w:cs="Arial"/>
            <w:kern w:val="0"/>
            <w:lang w:eastAsia="en-GB"/>
            <w14:ligatures w14:val="none"/>
          </w:rPr>
          <w:t>Kevin G Pollock</w:t>
        </w:r>
      </w:hyperlink>
      <w:r w:rsidRPr="00752480">
        <w:rPr>
          <w:rFonts w:ascii="Arial" w:eastAsia="Times New Roman" w:hAnsi="Arial" w:cs="Arial"/>
          <w:kern w:val="0"/>
          <w:lang w:eastAsia="en-GB"/>
          <w14:ligatures w14:val="none"/>
        </w:rPr>
        <w:t xml:space="preserve">., and </w:t>
      </w:r>
      <w:hyperlink r:id="rId20" w:anchor="con9" w:history="1">
        <w:r w:rsidRPr="00752480">
          <w:rPr>
            <w:rFonts w:ascii="Arial" w:eastAsia="Times New Roman" w:hAnsi="Arial" w:cs="Arial"/>
            <w:b/>
            <w:bCs/>
            <w:kern w:val="0"/>
            <w:lang w:eastAsia="en-GB"/>
            <w14:ligatures w14:val="none"/>
          </w:rPr>
          <w:t>Janette Pow</w:t>
        </w:r>
      </w:hyperlink>
      <w:r w:rsidRPr="00752480">
        <w:rPr>
          <w:rFonts w:ascii="Arial" w:eastAsia="Times New Roman" w:hAnsi="Arial" w:cs="Arial"/>
          <w:kern w:val="0"/>
          <w:lang w:eastAsia="en-GB"/>
          <w14:ligatures w14:val="none"/>
        </w:rPr>
        <w:t xml:space="preserve">. (2017) </w:t>
      </w:r>
      <w:r w:rsidRPr="00752480">
        <w:rPr>
          <w:rFonts w:ascii="Arial" w:eastAsia="Times New Roman" w:hAnsi="Arial" w:cs="Arial"/>
          <w:i/>
          <w:iCs/>
          <w:kern w:val="0"/>
          <w:lang w:eastAsia="en-GB"/>
          <w14:ligatures w14:val="none"/>
        </w:rPr>
        <w:t xml:space="preserve">Health Education Journal </w:t>
      </w:r>
      <w:r w:rsidRPr="00752480">
        <w:rPr>
          <w:rFonts w:ascii="Arial" w:eastAsia="Times New Roman" w:hAnsi="Arial" w:cs="Arial"/>
          <w:kern w:val="0"/>
          <w:lang w:eastAsia="en-GB"/>
          <w14:ligatures w14:val="none"/>
        </w:rPr>
        <w:t xml:space="preserve">76 (4). </w:t>
      </w:r>
      <w:hyperlink r:id="rId21" w:history="1">
        <w:r w:rsidRPr="00752480">
          <w:rPr>
            <w:rStyle w:val="Hyperlink"/>
            <w:rFonts w:ascii="Arial" w:eastAsia="Times New Roman" w:hAnsi="Arial" w:cs="Arial"/>
            <w:kern w:val="0"/>
            <w:lang w:eastAsia="en-GB"/>
            <w14:ligatures w14:val="none"/>
          </w:rPr>
          <w:t>https://doi.org/10.1177/0017896 916685592</w:t>
        </w:r>
      </w:hyperlink>
    </w:p>
    <w:p w14:paraId="7222705F" w14:textId="77777777" w:rsidR="00520338" w:rsidRPr="00752480" w:rsidRDefault="00520338" w:rsidP="00520338">
      <w:pPr>
        <w:spacing w:after="0" w:line="240" w:lineRule="auto"/>
        <w:rPr>
          <w:rFonts w:ascii="Arial" w:eastAsia="Times New Roman" w:hAnsi="Arial" w:cs="Arial"/>
          <w:kern w:val="0"/>
          <w:lang w:eastAsia="en-GB"/>
          <w14:ligatures w14:val="none"/>
        </w:rPr>
      </w:pPr>
    </w:p>
    <w:p w14:paraId="2E3DD5DD" w14:textId="77777777" w:rsidR="00520338" w:rsidRPr="00752480" w:rsidRDefault="00520338" w:rsidP="00520338">
      <w:pPr>
        <w:spacing w:after="0" w:line="240" w:lineRule="auto"/>
        <w:rPr>
          <w:rFonts w:ascii="Arial" w:eastAsia="Times New Roman" w:hAnsi="Arial" w:cs="Arial"/>
          <w:kern w:val="0"/>
          <w:lang w:eastAsia="en-GB"/>
          <w14:ligatures w14:val="none"/>
        </w:rPr>
      </w:pPr>
      <w:r w:rsidRPr="00752480">
        <w:rPr>
          <w:rFonts w:ascii="Arial" w:eastAsia="Times New Roman" w:hAnsi="Arial" w:cs="Arial"/>
          <w:b/>
          <w:bCs/>
          <w:kern w:val="0"/>
          <w:lang w:eastAsia="en-GB"/>
          <w14:ligatures w14:val="none"/>
        </w:rPr>
        <w:t>Pow, J.,</w:t>
      </w:r>
      <w:r w:rsidRPr="00752480">
        <w:rPr>
          <w:rFonts w:ascii="Arial" w:eastAsia="Times New Roman" w:hAnsi="Arial" w:cs="Arial"/>
          <w:kern w:val="0"/>
          <w:lang w:eastAsia="en-GB"/>
          <w14:ligatures w14:val="none"/>
        </w:rPr>
        <w:t xml:space="preserve"> Elliott, L., Raeside. R., Themessl-Huber, M., Claveirole, A.  (2013) A. Partnership working and improved service delivery: views of staff providing sexual health services. </w:t>
      </w:r>
      <w:r w:rsidRPr="00752480">
        <w:rPr>
          <w:rFonts w:ascii="Arial" w:eastAsia="Times New Roman" w:hAnsi="Arial" w:cs="Arial"/>
          <w:i/>
          <w:iCs/>
          <w:kern w:val="0"/>
          <w:lang w:eastAsia="en-GB"/>
          <w14:ligatures w14:val="none"/>
        </w:rPr>
        <w:t>Journal of Health Services Research &amp; Policy</w:t>
      </w:r>
      <w:r w:rsidRPr="00752480">
        <w:rPr>
          <w:rFonts w:ascii="Arial" w:eastAsia="Times New Roman" w:hAnsi="Arial" w:cs="Arial"/>
          <w:kern w:val="0"/>
          <w:lang w:eastAsia="en-GB"/>
          <w14:ligatures w14:val="none"/>
        </w:rPr>
        <w:t>. 18(3):132-137. doi:</w:t>
      </w:r>
      <w:hyperlink r:id="rId22" w:history="1">
        <w:r w:rsidRPr="00752480">
          <w:rPr>
            <w:rFonts w:ascii="Arial" w:eastAsia="Times New Roman" w:hAnsi="Arial" w:cs="Arial"/>
            <w:color w:val="0000FF"/>
            <w:kern w:val="0"/>
            <w:u w:val="single"/>
            <w:lang w:eastAsia="en-GB"/>
            <w14:ligatures w14:val="none"/>
          </w:rPr>
          <w:t>10.1177/1355819612473584</w:t>
        </w:r>
      </w:hyperlink>
    </w:p>
    <w:p w14:paraId="1542419A" w14:textId="77777777" w:rsidR="00520338" w:rsidRPr="00752480" w:rsidRDefault="00520338" w:rsidP="00520338">
      <w:pPr>
        <w:shd w:val="clear" w:color="auto" w:fill="FFFFFF"/>
        <w:spacing w:after="0" w:line="240" w:lineRule="auto"/>
        <w:rPr>
          <w:rFonts w:ascii="Arial" w:eastAsia="Times New Roman" w:hAnsi="Arial" w:cs="Arial"/>
          <w:i/>
          <w:iCs/>
          <w:kern w:val="0"/>
          <w:lang w:eastAsia="en-GB"/>
          <w14:ligatures w14:val="none"/>
        </w:rPr>
      </w:pPr>
    </w:p>
    <w:p w14:paraId="29DB5AE8" w14:textId="77777777" w:rsidR="00520338" w:rsidRPr="00752480" w:rsidRDefault="00520338" w:rsidP="00520338">
      <w:pPr>
        <w:rPr>
          <w:rFonts w:ascii="Arial" w:hAnsi="Arial" w:cs="Arial"/>
        </w:rPr>
      </w:pPr>
      <w:r w:rsidRPr="00752480">
        <w:rPr>
          <w:rFonts w:ascii="Arial" w:hAnsi="Arial" w:cs="Arial"/>
          <w:b/>
          <w:bCs/>
        </w:rPr>
        <w:lastRenderedPageBreak/>
        <w:t>Pow, J</w:t>
      </w:r>
      <w:r w:rsidRPr="00752480">
        <w:rPr>
          <w:rFonts w:ascii="Arial" w:hAnsi="Arial" w:cs="Arial"/>
        </w:rPr>
        <w:t xml:space="preserve">., Gayen, K., Elliot, L., Raeside, R. (2012). Understanding complex interactions using social network analysis. </w:t>
      </w:r>
      <w:r w:rsidRPr="00752480">
        <w:rPr>
          <w:rFonts w:ascii="Arial" w:hAnsi="Arial" w:cs="Arial"/>
          <w:i/>
          <w:iCs/>
        </w:rPr>
        <w:t>Journal of Clinical Nursing</w:t>
      </w:r>
      <w:r w:rsidRPr="00752480">
        <w:rPr>
          <w:rFonts w:ascii="Arial" w:hAnsi="Arial" w:cs="Arial"/>
        </w:rPr>
        <w:t xml:space="preserve"> 21(19/20). </w:t>
      </w:r>
      <w:hyperlink r:id="rId23" w:history="1">
        <w:r w:rsidRPr="00752480">
          <w:rPr>
            <w:rStyle w:val="Hyperlink"/>
            <w:rFonts w:ascii="Arial" w:hAnsi="Arial" w:cs="Arial"/>
          </w:rPr>
          <w:t>https://doi.org/10.1111/j.1365-2702.2011.04036.x</w:t>
        </w:r>
      </w:hyperlink>
    </w:p>
    <w:p w14:paraId="5F3B4554" w14:textId="77777777" w:rsidR="00520338" w:rsidRPr="00752480" w:rsidRDefault="00520338" w:rsidP="00520338">
      <w:pPr>
        <w:shd w:val="clear" w:color="auto" w:fill="FFFFFF"/>
        <w:spacing w:after="0" w:line="319" w:lineRule="atLeast"/>
        <w:textAlignment w:val="baseline"/>
        <w:rPr>
          <w:rFonts w:ascii="Arial" w:eastAsia="Times New Roman" w:hAnsi="Arial" w:cs="Arial"/>
          <w:color w:val="333333"/>
          <w:kern w:val="0"/>
          <w:lang w:eastAsia="en-GB"/>
          <w14:ligatures w14:val="none"/>
        </w:rPr>
      </w:pPr>
      <w:r w:rsidRPr="00752480">
        <w:rPr>
          <w:rFonts w:ascii="Arial" w:eastAsia="Times New Roman" w:hAnsi="Arial" w:cs="Arial"/>
          <w:color w:val="333333"/>
          <w:kern w:val="0"/>
          <w:bdr w:val="none" w:sz="0" w:space="0" w:color="auto" w:frame="1"/>
          <w:lang w:eastAsia="en-GB"/>
          <w14:ligatures w14:val="none"/>
        </w:rPr>
        <w:t xml:space="preserve">Brian, Williams., Gaylor, Hoskins., </w:t>
      </w:r>
      <w:r w:rsidRPr="00752480">
        <w:rPr>
          <w:rFonts w:ascii="Arial" w:eastAsia="Times New Roman" w:hAnsi="Arial" w:cs="Arial"/>
          <w:b/>
          <w:bCs/>
          <w:color w:val="333333"/>
          <w:kern w:val="0"/>
          <w:bdr w:val="none" w:sz="0" w:space="0" w:color="auto" w:frame="1"/>
          <w:lang w:eastAsia="en-GB"/>
          <w14:ligatures w14:val="none"/>
        </w:rPr>
        <w:t>Janette, Pow</w:t>
      </w:r>
      <w:r w:rsidRPr="00752480">
        <w:rPr>
          <w:rFonts w:ascii="Arial" w:eastAsia="Times New Roman" w:hAnsi="Arial" w:cs="Arial"/>
          <w:color w:val="333333"/>
          <w:kern w:val="0"/>
          <w:bdr w:val="none" w:sz="0" w:space="0" w:color="auto" w:frame="1"/>
          <w:lang w:eastAsia="en-GB"/>
          <w14:ligatures w14:val="none"/>
        </w:rPr>
        <w:t xml:space="preserve">., Ron, Neville., Somnath, Mukhopadhyay and Joanne Coyle (2010). Low exercise among children with asthma: a culture of over protection? A qualitative study of experiences and beliefs. </w:t>
      </w:r>
    </w:p>
    <w:p w14:paraId="7FDF998E" w14:textId="77777777" w:rsidR="00520338" w:rsidRPr="00752480" w:rsidRDefault="00520338" w:rsidP="00520338">
      <w:pPr>
        <w:shd w:val="clear" w:color="auto" w:fill="FFFFFF"/>
        <w:spacing w:line="319" w:lineRule="atLeast"/>
        <w:textAlignment w:val="baseline"/>
        <w:rPr>
          <w:rFonts w:ascii="Arial" w:eastAsia="Times New Roman" w:hAnsi="Arial" w:cs="Arial"/>
          <w:color w:val="333333"/>
          <w:kern w:val="0"/>
          <w:bdr w:val="none" w:sz="0" w:space="0" w:color="auto" w:frame="1"/>
          <w:lang w:eastAsia="en-GB"/>
          <w14:ligatures w14:val="none"/>
        </w:rPr>
      </w:pPr>
      <w:r w:rsidRPr="00752480">
        <w:rPr>
          <w:rFonts w:ascii="Arial" w:eastAsia="Times New Roman" w:hAnsi="Arial" w:cs="Arial"/>
          <w:i/>
          <w:iCs/>
          <w:color w:val="333333"/>
          <w:kern w:val="0"/>
          <w:bdr w:val="none" w:sz="0" w:space="0" w:color="auto" w:frame="1"/>
          <w:lang w:eastAsia="en-GB"/>
          <w14:ligatures w14:val="none"/>
        </w:rPr>
        <w:t>British Journal of General Practice</w:t>
      </w:r>
      <w:r w:rsidRPr="00752480">
        <w:rPr>
          <w:rFonts w:ascii="Arial" w:eastAsia="Times New Roman" w:hAnsi="Arial" w:cs="Arial"/>
          <w:color w:val="333333"/>
          <w:kern w:val="0"/>
          <w:bdr w:val="none" w:sz="0" w:space="0" w:color="auto" w:frame="1"/>
          <w:lang w:eastAsia="en-GB"/>
          <w14:ligatures w14:val="none"/>
        </w:rPr>
        <w:t xml:space="preserve"> 60 (577): e319-e326. </w:t>
      </w:r>
      <w:r w:rsidRPr="00752480">
        <w:rPr>
          <w:rFonts w:ascii="Arial" w:eastAsia="Times New Roman" w:hAnsi="Arial" w:cs="Arial"/>
          <w:b/>
          <w:bCs/>
          <w:color w:val="333333"/>
          <w:kern w:val="0"/>
          <w:bdr w:val="none" w:sz="0" w:space="0" w:color="auto" w:frame="1"/>
          <w:lang w:eastAsia="en-GB"/>
          <w14:ligatures w14:val="none"/>
        </w:rPr>
        <w:t>DOI:</w:t>
      </w:r>
      <w:r w:rsidRPr="00752480">
        <w:rPr>
          <w:rFonts w:ascii="Arial" w:eastAsia="Times New Roman" w:hAnsi="Arial" w:cs="Arial"/>
          <w:color w:val="333333"/>
          <w:kern w:val="0"/>
          <w:bdr w:val="none" w:sz="0" w:space="0" w:color="auto" w:frame="1"/>
          <w:lang w:eastAsia="en-GB"/>
          <w14:ligatures w14:val="none"/>
        </w:rPr>
        <w:t> </w:t>
      </w:r>
      <w:hyperlink r:id="rId24" w:history="1">
        <w:r w:rsidRPr="00752480">
          <w:rPr>
            <w:rStyle w:val="Hyperlink"/>
            <w:rFonts w:ascii="Arial" w:eastAsia="Times New Roman" w:hAnsi="Arial" w:cs="Arial"/>
            <w:kern w:val="0"/>
            <w:bdr w:val="none" w:sz="0" w:space="0" w:color="auto" w:frame="1"/>
            <w:lang w:eastAsia="en-GB"/>
            <w14:ligatures w14:val="none"/>
          </w:rPr>
          <w:t>https://doi.org/10.3399/bjgp10X515070</w:t>
        </w:r>
      </w:hyperlink>
    </w:p>
    <w:p w14:paraId="4012C7F5" w14:textId="77777777" w:rsidR="00520338" w:rsidRPr="00752480" w:rsidRDefault="00520338" w:rsidP="00520338">
      <w:pPr>
        <w:rPr>
          <w:rFonts w:ascii="Arial" w:eastAsia="Times New Roman" w:hAnsi="Arial" w:cs="Arial"/>
          <w:kern w:val="0"/>
          <w:lang w:eastAsia="en-GB"/>
          <w14:ligatures w14:val="none"/>
        </w:rPr>
      </w:pPr>
      <w:r w:rsidRPr="00752480">
        <w:rPr>
          <w:rFonts w:ascii="Arial" w:eastAsia="Times New Roman" w:hAnsi="Arial" w:cs="Arial"/>
          <w:color w:val="333333"/>
          <w:kern w:val="0"/>
          <w:bdr w:val="none" w:sz="0" w:space="0" w:color="auto" w:frame="1"/>
          <w:lang w:eastAsia="en-GB"/>
          <w14:ligatures w14:val="none"/>
        </w:rPr>
        <w:t xml:space="preserve">Brian, Williams., and Pow, J. (2006). Gender Differences and Mental Health: An exploratory study of knowledge and attitudes to mental health among Scottish teenagers. </w:t>
      </w:r>
      <w:r w:rsidRPr="00752480">
        <w:rPr>
          <w:rFonts w:ascii="Arial" w:eastAsia="Times New Roman" w:hAnsi="Arial" w:cs="Arial"/>
          <w:i/>
          <w:iCs/>
          <w:color w:val="333333"/>
          <w:kern w:val="0"/>
          <w:bdr w:val="none" w:sz="0" w:space="0" w:color="auto" w:frame="1"/>
          <w:lang w:eastAsia="en-GB"/>
          <w14:ligatures w14:val="none"/>
        </w:rPr>
        <w:t xml:space="preserve">Child and Adolescent Mental Health. </w:t>
      </w:r>
      <w:r w:rsidRPr="00752480">
        <w:rPr>
          <w:rFonts w:ascii="Arial" w:eastAsia="Times New Roman" w:hAnsi="Arial" w:cs="Arial"/>
          <w:color w:val="333333"/>
          <w:kern w:val="0"/>
          <w:bdr w:val="none" w:sz="0" w:space="0" w:color="auto" w:frame="1"/>
          <w:lang w:eastAsia="en-GB"/>
          <w14:ligatures w14:val="none"/>
        </w:rPr>
        <w:t xml:space="preserve">12(1). </w:t>
      </w:r>
      <w:r w:rsidRPr="00752480">
        <w:rPr>
          <w:rFonts w:ascii="Arial" w:eastAsia="Times New Roman" w:hAnsi="Arial" w:cs="Arial"/>
          <w:color w:val="767676"/>
          <w:kern w:val="0"/>
          <w:shd w:val="clear" w:color="auto" w:fill="FFFFFF"/>
          <w:lang w:eastAsia="en-GB"/>
          <w14:ligatures w14:val="none"/>
        </w:rPr>
        <w:t> </w:t>
      </w:r>
    </w:p>
    <w:p w14:paraId="2B8DE715" w14:textId="77777777" w:rsidR="00520338" w:rsidRPr="00752480" w:rsidRDefault="00520338" w:rsidP="00520338">
      <w:pPr>
        <w:shd w:val="clear" w:color="auto" w:fill="FFFFFF"/>
        <w:spacing w:after="0" w:line="240" w:lineRule="auto"/>
        <w:rPr>
          <w:rFonts w:ascii="Arial" w:eastAsia="Times New Roman" w:hAnsi="Arial" w:cs="Arial"/>
          <w:color w:val="767676"/>
          <w:kern w:val="0"/>
          <w:lang w:eastAsia="en-GB"/>
          <w14:ligatures w14:val="none"/>
        </w:rPr>
      </w:pPr>
      <w:hyperlink r:id="rId25" w:history="1">
        <w:r w:rsidRPr="00752480">
          <w:rPr>
            <w:rFonts w:ascii="Arial" w:eastAsia="Times New Roman" w:hAnsi="Arial" w:cs="Arial"/>
            <w:b/>
            <w:bCs/>
            <w:color w:val="123D80"/>
            <w:kern w:val="0"/>
            <w:u w:val="single"/>
            <w:lang w:eastAsia="en-GB"/>
            <w14:ligatures w14:val="none"/>
          </w:rPr>
          <w:t>https://doi.org/10.1111/j.1475-3588.2006.00413.x</w:t>
        </w:r>
      </w:hyperlink>
    </w:p>
    <w:p w14:paraId="7DE6EBBD" w14:textId="77777777" w:rsidR="00520338" w:rsidRPr="00752480" w:rsidRDefault="00520338" w:rsidP="00520338">
      <w:pPr>
        <w:shd w:val="clear" w:color="auto" w:fill="FFFFFF"/>
        <w:spacing w:line="319" w:lineRule="atLeast"/>
        <w:textAlignment w:val="baseline"/>
        <w:rPr>
          <w:rFonts w:ascii="Arial" w:eastAsia="Times New Roman" w:hAnsi="Arial" w:cs="Arial"/>
          <w:b/>
          <w:bCs/>
          <w:color w:val="333333"/>
          <w:kern w:val="0"/>
          <w:bdr w:val="none" w:sz="0" w:space="0" w:color="auto" w:frame="1"/>
          <w:lang w:eastAsia="en-GB"/>
          <w14:ligatures w14:val="none"/>
        </w:rPr>
      </w:pPr>
    </w:p>
    <w:p w14:paraId="1EEEAD12" w14:textId="77777777" w:rsidR="00520338" w:rsidRPr="00752480" w:rsidRDefault="00520338" w:rsidP="00520338">
      <w:pPr>
        <w:shd w:val="clear" w:color="auto" w:fill="FFFFFF"/>
        <w:spacing w:line="319" w:lineRule="atLeast"/>
        <w:textAlignment w:val="baseline"/>
        <w:rPr>
          <w:rFonts w:ascii="Arial" w:eastAsia="Times New Roman" w:hAnsi="Arial" w:cs="Arial"/>
          <w:b/>
          <w:bCs/>
          <w:color w:val="333333"/>
          <w:kern w:val="0"/>
          <w:sz w:val="24"/>
          <w:szCs w:val="24"/>
          <w:bdr w:val="none" w:sz="0" w:space="0" w:color="auto" w:frame="1"/>
          <w:lang w:eastAsia="en-GB"/>
          <w14:ligatures w14:val="none"/>
        </w:rPr>
      </w:pPr>
      <w:r w:rsidRPr="00752480">
        <w:rPr>
          <w:rFonts w:ascii="Arial" w:eastAsia="Times New Roman" w:hAnsi="Arial" w:cs="Arial"/>
          <w:b/>
          <w:bCs/>
          <w:color w:val="333333"/>
          <w:kern w:val="0"/>
          <w:sz w:val="24"/>
          <w:szCs w:val="24"/>
          <w:bdr w:val="none" w:sz="0" w:space="0" w:color="auto" w:frame="1"/>
          <w:lang w:eastAsia="en-GB"/>
          <w14:ligatures w14:val="none"/>
        </w:rPr>
        <w:t>Book Chapter</w:t>
      </w:r>
    </w:p>
    <w:p w14:paraId="4572454F" w14:textId="77777777" w:rsidR="00520338" w:rsidRPr="00752480" w:rsidRDefault="00520338" w:rsidP="00520338">
      <w:pPr>
        <w:shd w:val="clear" w:color="auto" w:fill="FFFFFF"/>
        <w:spacing w:line="319" w:lineRule="atLeast"/>
        <w:textAlignment w:val="baseline"/>
        <w:rPr>
          <w:rFonts w:ascii="Arial" w:eastAsia="Times New Roman" w:hAnsi="Arial" w:cs="Arial"/>
          <w:color w:val="333333"/>
          <w:kern w:val="0"/>
          <w:lang w:eastAsia="en-GB"/>
          <w14:ligatures w14:val="none"/>
        </w:rPr>
      </w:pPr>
      <w:r w:rsidRPr="00752480">
        <w:rPr>
          <w:rFonts w:ascii="Arial" w:eastAsia="Times New Roman" w:hAnsi="Arial" w:cs="Arial"/>
          <w:color w:val="333333"/>
          <w:kern w:val="0"/>
          <w:lang w:eastAsia="en-GB"/>
          <w14:ligatures w14:val="none"/>
        </w:rPr>
        <w:t xml:space="preserve">Themessl-Huber, M., Claveirole, A., </w:t>
      </w:r>
      <w:r w:rsidRPr="00752480">
        <w:rPr>
          <w:rFonts w:ascii="Arial" w:eastAsia="Times New Roman" w:hAnsi="Arial" w:cs="Arial"/>
          <w:b/>
          <w:bCs/>
          <w:color w:val="333333"/>
          <w:kern w:val="0"/>
          <w:lang w:eastAsia="en-GB"/>
          <w14:ligatures w14:val="none"/>
        </w:rPr>
        <w:t>Pow, J.,</w:t>
      </w:r>
      <w:r w:rsidRPr="00752480">
        <w:rPr>
          <w:rFonts w:ascii="Arial" w:eastAsia="Times New Roman" w:hAnsi="Arial" w:cs="Arial"/>
          <w:color w:val="333333"/>
          <w:kern w:val="0"/>
          <w:lang w:eastAsia="en-GB"/>
          <w14:ligatures w14:val="none"/>
        </w:rPr>
        <w:t xml:space="preserve"> Elliot, L. (2009). Limits, Challenges and opportunities of safeguarding children in the context of primary care Jessica Kingsley Publishers, London</w:t>
      </w:r>
    </w:p>
    <w:p w14:paraId="4BD9C343" w14:textId="6A7EAC95" w:rsidR="00520338" w:rsidRPr="00752480" w:rsidRDefault="005841CB" w:rsidP="00520338">
      <w:pPr>
        <w:shd w:val="clear" w:color="auto" w:fill="FFFFFF"/>
        <w:spacing w:line="319" w:lineRule="atLeast"/>
        <w:textAlignment w:val="baseline"/>
        <w:rPr>
          <w:rFonts w:ascii="Arial" w:eastAsia="Times New Roman" w:hAnsi="Arial" w:cs="Arial"/>
          <w:color w:val="333333"/>
          <w:kern w:val="0"/>
          <w:lang w:eastAsia="en-GB"/>
          <w14:ligatures w14:val="none"/>
        </w:rPr>
      </w:pPr>
      <w:r>
        <w:rPr>
          <w:rFonts w:ascii="Arial" w:eastAsia="Times New Roman" w:hAnsi="Arial" w:cs="Arial"/>
          <w:color w:val="333333"/>
          <w:kern w:val="0"/>
          <w:lang w:eastAsia="en-GB"/>
          <w14:ligatures w14:val="none"/>
        </w:rPr>
        <w:t xml:space="preserve">Accepted for publication 2026, </w:t>
      </w:r>
      <w:r w:rsidR="00520338" w:rsidRPr="00752480">
        <w:rPr>
          <w:rFonts w:ascii="Arial" w:eastAsia="Times New Roman" w:hAnsi="Arial" w:cs="Arial"/>
          <w:color w:val="333333"/>
          <w:kern w:val="0"/>
          <w:lang w:eastAsia="en-GB"/>
          <w14:ligatures w14:val="none"/>
        </w:rPr>
        <w:t>Book Chapter ‘A Case Study on Community Human Papillomavirus (HPV) Vaccination and Reaching Hard to Reach Groups’ for textbook Community Health Psychology: An Introductory Approach to Critical Public Health</w:t>
      </w:r>
    </w:p>
    <w:p w14:paraId="7C24B9D4" w14:textId="77777777" w:rsidR="00520338" w:rsidRPr="00752480" w:rsidRDefault="00520338" w:rsidP="00520338">
      <w:pPr>
        <w:rPr>
          <w:rFonts w:ascii="Arial" w:hAnsi="Arial" w:cs="Arial"/>
          <w:b/>
          <w:bCs/>
          <w:sz w:val="24"/>
          <w:szCs w:val="24"/>
        </w:rPr>
      </w:pPr>
      <w:r w:rsidRPr="00752480">
        <w:rPr>
          <w:rFonts w:ascii="Arial" w:hAnsi="Arial" w:cs="Arial"/>
          <w:b/>
          <w:bCs/>
          <w:sz w:val="24"/>
          <w:szCs w:val="24"/>
        </w:rPr>
        <w:t>Reports</w:t>
      </w:r>
    </w:p>
    <w:p w14:paraId="27F9E7B6" w14:textId="77777777" w:rsidR="00520338" w:rsidRPr="00752480" w:rsidRDefault="00520338" w:rsidP="00520338">
      <w:pPr>
        <w:rPr>
          <w:rFonts w:ascii="Arial" w:hAnsi="Arial" w:cs="Arial"/>
        </w:rPr>
      </w:pPr>
      <w:r w:rsidRPr="00752480">
        <w:rPr>
          <w:rFonts w:ascii="Arial" w:hAnsi="Arial" w:cs="Arial"/>
          <w:color w:val="000000"/>
          <w:shd w:val="clear" w:color="auto" w:fill="F9F9F9"/>
        </w:rPr>
        <w:t xml:space="preserve">Elliott, Lawrie.; Henderson, M.; Wight, Daniel.; Nixon, Catherine.; Claveirole, Anne.; Raab, Gillian.; </w:t>
      </w:r>
      <w:r w:rsidRPr="00752480">
        <w:rPr>
          <w:rFonts w:ascii="Arial" w:hAnsi="Arial" w:cs="Arial"/>
          <w:b/>
          <w:bCs/>
          <w:color w:val="000000"/>
          <w:shd w:val="clear" w:color="auto" w:fill="F9F9F9"/>
        </w:rPr>
        <w:t>Pow, Janette S.;</w:t>
      </w:r>
      <w:r w:rsidRPr="00752480">
        <w:rPr>
          <w:rFonts w:ascii="Arial" w:hAnsi="Arial" w:cs="Arial"/>
          <w:color w:val="000000"/>
          <w:shd w:val="clear" w:color="auto" w:fill="F9F9F9"/>
        </w:rPr>
        <w:t xml:space="preserve"> Martin, C.; Miller, Martine.; Storkey, H.; Rowlands, B.; Birch, A.; Burston, A.; Thermessl-Huber, Markus.; Burtney, L. </w:t>
      </w:r>
      <w:r w:rsidRPr="00752480">
        <w:rPr>
          <w:rFonts w:ascii="Arial" w:hAnsi="Arial" w:cs="Arial"/>
        </w:rPr>
        <w:t>Evaluation of the Healthy Respect Phase Two: Final Report (2010)</w:t>
      </w:r>
    </w:p>
    <w:p w14:paraId="393B07F6" w14:textId="77777777" w:rsidR="00520338" w:rsidRPr="00752480" w:rsidRDefault="00520338" w:rsidP="00520338">
      <w:pPr>
        <w:rPr>
          <w:rFonts w:ascii="Arial" w:hAnsi="Arial" w:cs="Arial"/>
          <w:color w:val="000000"/>
          <w:shd w:val="clear" w:color="auto" w:fill="F9F9F9"/>
        </w:rPr>
      </w:pPr>
      <w:r w:rsidRPr="00752480">
        <w:rPr>
          <w:rFonts w:ascii="Arial" w:hAnsi="Arial" w:cs="Arial"/>
          <w:color w:val="000000"/>
          <w:shd w:val="clear" w:color="auto" w:fill="F9F9F9"/>
        </w:rPr>
        <w:t>Elliott, Lawrie., Rome, Andrew., Cameron, Shona., Currie, Margaret., Pow, Janette S., Mackenzie-Baker, Maheshika. Study of the implementation of a new community health nurse role in Scotland (2012).</w:t>
      </w:r>
    </w:p>
    <w:p w14:paraId="28AD2FDA" w14:textId="77777777" w:rsidR="00520338" w:rsidRPr="00752480" w:rsidRDefault="00520338" w:rsidP="00520338">
      <w:pPr>
        <w:rPr>
          <w:rFonts w:ascii="Arial" w:hAnsi="Arial" w:cs="Arial"/>
          <w:color w:val="000000"/>
          <w:sz w:val="24"/>
          <w:szCs w:val="24"/>
          <w:shd w:val="clear" w:color="auto" w:fill="F9F9F9"/>
        </w:rPr>
      </w:pPr>
    </w:p>
    <w:p w14:paraId="17117C9D" w14:textId="77777777" w:rsidR="00520338" w:rsidRPr="00752480" w:rsidRDefault="00520338" w:rsidP="00520338">
      <w:pPr>
        <w:rPr>
          <w:rFonts w:ascii="Arial" w:hAnsi="Arial" w:cs="Arial"/>
          <w:b/>
          <w:bCs/>
          <w:color w:val="000000"/>
          <w:sz w:val="24"/>
          <w:szCs w:val="24"/>
          <w:shd w:val="clear" w:color="auto" w:fill="F9F9F9"/>
        </w:rPr>
      </w:pPr>
      <w:r w:rsidRPr="00752480">
        <w:rPr>
          <w:rFonts w:ascii="Arial" w:hAnsi="Arial" w:cs="Arial"/>
          <w:b/>
          <w:bCs/>
          <w:color w:val="000000"/>
          <w:sz w:val="24"/>
          <w:szCs w:val="24"/>
          <w:shd w:val="clear" w:color="auto" w:fill="F9F9F9"/>
        </w:rPr>
        <w:t>Presentation/Conference Contribution</w:t>
      </w:r>
    </w:p>
    <w:p w14:paraId="14E65247" w14:textId="77777777" w:rsidR="00520338" w:rsidRPr="00752480" w:rsidRDefault="00520338" w:rsidP="00520338">
      <w:pPr>
        <w:rPr>
          <w:rFonts w:ascii="Arial" w:hAnsi="Arial" w:cs="Arial"/>
        </w:rPr>
      </w:pPr>
      <w:r w:rsidRPr="00752480">
        <w:rPr>
          <w:rFonts w:ascii="Arial" w:hAnsi="Arial" w:cs="Arial"/>
          <w:color w:val="2A2A2A"/>
          <w:shd w:val="clear" w:color="auto" w:fill="FFFFFF"/>
        </w:rPr>
        <w:t>E, Carnegie., A, Whittaker., C, Gray Brunton., S, Harding., S, Hilton., R, Hogg., C, Kennedy., K, Pollock., J, Pow., D, Willis., Young men with intellectual disabilities’ constructions of the human papillomavirus and vaccine: Elaine Carnegie, </w:t>
      </w:r>
      <w:r w:rsidRPr="00752480">
        <w:rPr>
          <w:rFonts w:ascii="Arial" w:hAnsi="Arial" w:cs="Arial"/>
          <w:i/>
          <w:iCs/>
          <w:color w:val="2A2A2A"/>
          <w:bdr w:val="none" w:sz="0" w:space="0" w:color="auto" w:frame="1"/>
          <w:shd w:val="clear" w:color="auto" w:fill="FFFFFF"/>
        </w:rPr>
        <w:t>European Journal of Public Health</w:t>
      </w:r>
      <w:r w:rsidRPr="00752480">
        <w:rPr>
          <w:rFonts w:ascii="Arial" w:hAnsi="Arial" w:cs="Arial"/>
          <w:color w:val="2A2A2A"/>
          <w:shd w:val="clear" w:color="auto" w:fill="FFFFFF"/>
        </w:rPr>
        <w:t>, Volume 26, Issue suppl_1, November 2016, ckw169.050, </w:t>
      </w:r>
      <w:hyperlink r:id="rId26" w:history="1">
        <w:r w:rsidRPr="00752480">
          <w:rPr>
            <w:rFonts w:ascii="Arial" w:hAnsi="Arial" w:cs="Arial"/>
            <w:color w:val="006FB7"/>
            <w:u w:val="single"/>
            <w:bdr w:val="none" w:sz="0" w:space="0" w:color="auto" w:frame="1"/>
            <w:shd w:val="clear" w:color="auto" w:fill="FFFFFF"/>
          </w:rPr>
          <w:t>https://doi.org/10.1093/eurpub/ckw169.050</w:t>
        </w:r>
      </w:hyperlink>
    </w:p>
    <w:p w14:paraId="62EF2CF5" w14:textId="77777777" w:rsidR="00520338" w:rsidRPr="00752480" w:rsidRDefault="00520338" w:rsidP="00520338">
      <w:pPr>
        <w:rPr>
          <w:rFonts w:ascii="Arial" w:hAnsi="Arial" w:cs="Arial"/>
        </w:rPr>
      </w:pPr>
      <w:r w:rsidRPr="00752480">
        <w:rPr>
          <w:rFonts w:ascii="Arial" w:hAnsi="Arial" w:cs="Arial"/>
          <w:color w:val="2A2A2A"/>
          <w:shd w:val="clear" w:color="auto" w:fill="FFFFFF"/>
        </w:rPr>
        <w:t>E, Carnegie., A, Whittaker., C, Gray Brunton., N, Hanif., S, Harding., S, Hilton., R, Hogg., C, Kennedy., K, Pollock., J, Pow., Cultural reflections on the Scottish HPV vaccination programme: Elaine Carnegie, </w:t>
      </w:r>
      <w:r w:rsidRPr="00752480">
        <w:rPr>
          <w:rFonts w:ascii="Arial" w:hAnsi="Arial" w:cs="Arial"/>
          <w:i/>
          <w:iCs/>
          <w:color w:val="2A2A2A"/>
          <w:bdr w:val="none" w:sz="0" w:space="0" w:color="auto" w:frame="1"/>
          <w:shd w:val="clear" w:color="auto" w:fill="FFFFFF"/>
        </w:rPr>
        <w:t>European Journal of Public Health</w:t>
      </w:r>
      <w:r w:rsidRPr="00752480">
        <w:rPr>
          <w:rFonts w:ascii="Arial" w:hAnsi="Arial" w:cs="Arial"/>
          <w:color w:val="2A2A2A"/>
          <w:shd w:val="clear" w:color="auto" w:fill="FFFFFF"/>
        </w:rPr>
        <w:t>, Volume 26, Issue suppl_1, November 2016, ckw169.049, </w:t>
      </w:r>
      <w:hyperlink r:id="rId27" w:history="1">
        <w:r w:rsidRPr="00752480">
          <w:rPr>
            <w:rFonts w:ascii="Arial" w:hAnsi="Arial" w:cs="Arial"/>
            <w:color w:val="006FB7"/>
            <w:u w:val="single"/>
            <w:bdr w:val="none" w:sz="0" w:space="0" w:color="auto" w:frame="1"/>
            <w:shd w:val="clear" w:color="auto" w:fill="FFFFFF"/>
          </w:rPr>
          <w:t>https://doi.org/10.1093/eurpub/ckw169.049</w:t>
        </w:r>
      </w:hyperlink>
    </w:p>
    <w:p w14:paraId="0C9C9191" w14:textId="77777777" w:rsidR="00520338" w:rsidRPr="00752480" w:rsidRDefault="00520338" w:rsidP="00520338">
      <w:pPr>
        <w:rPr>
          <w:rFonts w:ascii="Arial" w:hAnsi="Arial" w:cs="Arial"/>
          <w:b/>
          <w:bCs/>
          <w:sz w:val="24"/>
          <w:szCs w:val="24"/>
        </w:rPr>
      </w:pPr>
      <w:r w:rsidRPr="00752480">
        <w:rPr>
          <w:rFonts w:ascii="Arial" w:hAnsi="Arial" w:cs="Arial"/>
          <w:b/>
          <w:bCs/>
          <w:sz w:val="24"/>
          <w:szCs w:val="24"/>
        </w:rPr>
        <w:t>Invited Speaker</w:t>
      </w:r>
    </w:p>
    <w:p w14:paraId="6D8923FE" w14:textId="77777777" w:rsidR="00520338" w:rsidRPr="00752480" w:rsidRDefault="00520338" w:rsidP="00520338">
      <w:pPr>
        <w:pStyle w:val="ListParagraph"/>
        <w:numPr>
          <w:ilvl w:val="0"/>
          <w:numId w:val="6"/>
        </w:numPr>
        <w:rPr>
          <w:rFonts w:ascii="Arial" w:hAnsi="Arial" w:cs="Arial"/>
        </w:rPr>
      </w:pPr>
      <w:r w:rsidRPr="00752480">
        <w:rPr>
          <w:rFonts w:ascii="Arial" w:hAnsi="Arial" w:cs="Arial"/>
        </w:rPr>
        <w:t>Vaccination Programme Public Health Research and Evaluation: Symposium with Public Health Scotland, Public Health Wales, London School Tropical Medicine, and University of Aberdeen. Exploring current and future research being undertaken on vaccination uptake (HPV vaccination) UK wide. (2025)</w:t>
      </w:r>
    </w:p>
    <w:p w14:paraId="4136A994" w14:textId="77777777" w:rsidR="00520338" w:rsidRPr="00752480" w:rsidRDefault="00520338" w:rsidP="00520338">
      <w:pPr>
        <w:pStyle w:val="ListParagraph"/>
        <w:numPr>
          <w:ilvl w:val="0"/>
          <w:numId w:val="6"/>
        </w:numPr>
        <w:rPr>
          <w:rFonts w:ascii="Arial" w:hAnsi="Arial" w:cs="Arial"/>
        </w:rPr>
      </w:pPr>
      <w:r w:rsidRPr="00752480">
        <w:rPr>
          <w:rFonts w:ascii="Arial" w:hAnsi="Arial" w:cs="Arial"/>
        </w:rPr>
        <w:t>Global Action on Men’s Health 16</w:t>
      </w:r>
      <w:r w:rsidRPr="00752480">
        <w:rPr>
          <w:rFonts w:ascii="Arial" w:hAnsi="Arial" w:cs="Arial"/>
          <w:vertAlign w:val="superscript"/>
        </w:rPr>
        <w:t>th</w:t>
      </w:r>
      <w:r w:rsidRPr="00752480">
        <w:rPr>
          <w:rFonts w:ascii="Arial" w:hAnsi="Arial" w:cs="Arial"/>
        </w:rPr>
        <w:t xml:space="preserve"> September 2025 Webinar HPV Cancer prevention in MSM </w:t>
      </w:r>
    </w:p>
    <w:p w14:paraId="69147897" w14:textId="77777777" w:rsidR="00520338" w:rsidRPr="00752480" w:rsidRDefault="00520338" w:rsidP="00520338">
      <w:pPr>
        <w:rPr>
          <w:rFonts w:ascii="Arial" w:hAnsi="Arial" w:cs="Arial"/>
        </w:rPr>
      </w:pPr>
    </w:p>
    <w:p w14:paraId="1207C0E3" w14:textId="77777777" w:rsidR="00B20C61" w:rsidRDefault="00B20C61"/>
    <w:sectPr w:rsidR="00B20C61" w:rsidSect="00520338">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Wingdings 2">
    <w:panose1 w:val="05020102010507070707"/>
    <w:charset w:val="4D"/>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15A"/>
    <w:multiLevelType w:val="multilevel"/>
    <w:tmpl w:val="5E12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D63EA"/>
    <w:multiLevelType w:val="multilevel"/>
    <w:tmpl w:val="981E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CF654E"/>
    <w:multiLevelType w:val="multilevel"/>
    <w:tmpl w:val="461AB8E2"/>
    <w:lvl w:ilvl="0">
      <w:start w:val="1"/>
      <w:numFmt w:val="bullet"/>
      <w:pStyle w:val="Achievemen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2113A"/>
    <w:multiLevelType w:val="multilevel"/>
    <w:tmpl w:val="12C0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AF4E5A"/>
    <w:multiLevelType w:val="hybridMultilevel"/>
    <w:tmpl w:val="3B0E1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B2375"/>
    <w:multiLevelType w:val="hybridMultilevel"/>
    <w:tmpl w:val="EAFA2010"/>
    <w:lvl w:ilvl="0" w:tplc="EBBC44F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DE1C9D"/>
    <w:multiLevelType w:val="multilevel"/>
    <w:tmpl w:val="D062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3389305">
    <w:abstractNumId w:val="2"/>
  </w:num>
  <w:num w:numId="2" w16cid:durableId="690492625">
    <w:abstractNumId w:val="0"/>
  </w:num>
  <w:num w:numId="3" w16cid:durableId="1950892678">
    <w:abstractNumId w:val="3"/>
  </w:num>
  <w:num w:numId="4" w16cid:durableId="1843349161">
    <w:abstractNumId w:val="1"/>
  </w:num>
  <w:num w:numId="5" w16cid:durableId="1768231620">
    <w:abstractNumId w:val="6"/>
  </w:num>
  <w:num w:numId="6" w16cid:durableId="643043847">
    <w:abstractNumId w:val="4"/>
  </w:num>
  <w:num w:numId="7" w16cid:durableId="6502093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338"/>
    <w:rsid w:val="0020672E"/>
    <w:rsid w:val="003268A0"/>
    <w:rsid w:val="004977D4"/>
    <w:rsid w:val="004F1FFF"/>
    <w:rsid w:val="00520338"/>
    <w:rsid w:val="005841CB"/>
    <w:rsid w:val="005844EA"/>
    <w:rsid w:val="00647BFE"/>
    <w:rsid w:val="00810E6D"/>
    <w:rsid w:val="00877917"/>
    <w:rsid w:val="00B20C61"/>
    <w:rsid w:val="00C004B0"/>
    <w:rsid w:val="00EC6A26"/>
    <w:rsid w:val="00F43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0565819"/>
  <w15:chartTrackingRefBased/>
  <w15:docId w15:val="{64FFFA31-94C2-694C-ADE7-25C11738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338"/>
    <w:pPr>
      <w:spacing w:after="160" w:line="259" w:lineRule="auto"/>
    </w:pPr>
    <w:rPr>
      <w:sz w:val="22"/>
      <w:szCs w:val="22"/>
    </w:rPr>
  </w:style>
  <w:style w:type="paragraph" w:styleId="Heading1">
    <w:name w:val="heading 1"/>
    <w:basedOn w:val="Normal"/>
    <w:next w:val="Normal"/>
    <w:link w:val="Heading1Char"/>
    <w:uiPriority w:val="9"/>
    <w:qFormat/>
    <w:rsid w:val="00520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3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3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3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3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3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3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3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338"/>
    <w:rPr>
      <w:rFonts w:eastAsiaTheme="majorEastAsia" w:cstheme="majorBidi"/>
      <w:color w:val="272727" w:themeColor="text1" w:themeTint="D8"/>
    </w:rPr>
  </w:style>
  <w:style w:type="paragraph" w:styleId="Title">
    <w:name w:val="Title"/>
    <w:basedOn w:val="Normal"/>
    <w:next w:val="Normal"/>
    <w:link w:val="TitleChar"/>
    <w:uiPriority w:val="10"/>
    <w:qFormat/>
    <w:rsid w:val="005203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338"/>
    <w:pPr>
      <w:spacing w:before="160"/>
      <w:jc w:val="center"/>
    </w:pPr>
    <w:rPr>
      <w:i/>
      <w:iCs/>
      <w:color w:val="404040" w:themeColor="text1" w:themeTint="BF"/>
    </w:rPr>
  </w:style>
  <w:style w:type="character" w:customStyle="1" w:styleId="QuoteChar">
    <w:name w:val="Quote Char"/>
    <w:basedOn w:val="DefaultParagraphFont"/>
    <w:link w:val="Quote"/>
    <w:uiPriority w:val="29"/>
    <w:rsid w:val="00520338"/>
    <w:rPr>
      <w:i/>
      <w:iCs/>
      <w:color w:val="404040" w:themeColor="text1" w:themeTint="BF"/>
    </w:rPr>
  </w:style>
  <w:style w:type="paragraph" w:styleId="ListParagraph">
    <w:name w:val="List Paragraph"/>
    <w:basedOn w:val="Normal"/>
    <w:uiPriority w:val="34"/>
    <w:qFormat/>
    <w:rsid w:val="00520338"/>
    <w:pPr>
      <w:ind w:left="720"/>
      <w:contextualSpacing/>
    </w:pPr>
  </w:style>
  <w:style w:type="character" w:styleId="IntenseEmphasis">
    <w:name w:val="Intense Emphasis"/>
    <w:basedOn w:val="DefaultParagraphFont"/>
    <w:uiPriority w:val="21"/>
    <w:qFormat/>
    <w:rsid w:val="00520338"/>
    <w:rPr>
      <w:i/>
      <w:iCs/>
      <w:color w:val="0F4761" w:themeColor="accent1" w:themeShade="BF"/>
    </w:rPr>
  </w:style>
  <w:style w:type="paragraph" w:styleId="IntenseQuote">
    <w:name w:val="Intense Quote"/>
    <w:basedOn w:val="Normal"/>
    <w:next w:val="Normal"/>
    <w:link w:val="IntenseQuoteChar"/>
    <w:uiPriority w:val="30"/>
    <w:qFormat/>
    <w:rsid w:val="00520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338"/>
    <w:rPr>
      <w:i/>
      <w:iCs/>
      <w:color w:val="0F4761" w:themeColor="accent1" w:themeShade="BF"/>
    </w:rPr>
  </w:style>
  <w:style w:type="character" w:styleId="IntenseReference">
    <w:name w:val="Intense Reference"/>
    <w:basedOn w:val="DefaultParagraphFont"/>
    <w:uiPriority w:val="32"/>
    <w:qFormat/>
    <w:rsid w:val="00520338"/>
    <w:rPr>
      <w:b/>
      <w:bCs/>
      <w:smallCaps/>
      <w:color w:val="0F4761" w:themeColor="accent1" w:themeShade="BF"/>
      <w:spacing w:val="5"/>
    </w:rPr>
  </w:style>
  <w:style w:type="character" w:styleId="Strong">
    <w:name w:val="Strong"/>
    <w:basedOn w:val="DefaultParagraphFont"/>
    <w:uiPriority w:val="22"/>
    <w:qFormat/>
    <w:rsid w:val="00520338"/>
    <w:rPr>
      <w:b/>
      <w:bCs/>
    </w:rPr>
  </w:style>
  <w:style w:type="character" w:styleId="Emphasis">
    <w:name w:val="Emphasis"/>
    <w:basedOn w:val="DefaultParagraphFont"/>
    <w:uiPriority w:val="20"/>
    <w:qFormat/>
    <w:rsid w:val="00520338"/>
    <w:rPr>
      <w:i/>
      <w:iCs/>
    </w:rPr>
  </w:style>
  <w:style w:type="character" w:styleId="Hyperlink">
    <w:name w:val="Hyperlink"/>
    <w:basedOn w:val="DefaultParagraphFont"/>
    <w:uiPriority w:val="99"/>
    <w:unhideWhenUsed/>
    <w:rsid w:val="00520338"/>
    <w:rPr>
      <w:color w:val="467886" w:themeColor="hyperlink"/>
      <w:u w:val="single"/>
    </w:rPr>
  </w:style>
  <w:style w:type="paragraph" w:customStyle="1" w:styleId="Achievement">
    <w:name w:val="Achievement"/>
    <w:basedOn w:val="BodyText"/>
    <w:rsid w:val="00520338"/>
    <w:pPr>
      <w:numPr>
        <w:numId w:val="1"/>
      </w:numPr>
      <w:spacing w:after="60" w:line="220" w:lineRule="atLeast"/>
      <w:jc w:val="both"/>
    </w:pPr>
    <w:rPr>
      <w:rFonts w:ascii="Arial" w:eastAsia="Times New Roman" w:hAnsi="Arial" w:cs="Times New Roman"/>
      <w:spacing w:val="-5"/>
      <w:kern w:val="0"/>
      <w:sz w:val="20"/>
      <w:szCs w:val="20"/>
      <w14:ligatures w14:val="none"/>
    </w:rPr>
  </w:style>
  <w:style w:type="paragraph" w:styleId="BodyText">
    <w:name w:val="Body Text"/>
    <w:basedOn w:val="Normal"/>
    <w:link w:val="BodyTextChar"/>
    <w:uiPriority w:val="99"/>
    <w:semiHidden/>
    <w:unhideWhenUsed/>
    <w:rsid w:val="00520338"/>
    <w:pPr>
      <w:spacing w:after="120"/>
    </w:pPr>
  </w:style>
  <w:style w:type="character" w:customStyle="1" w:styleId="BodyTextChar">
    <w:name w:val="Body Text Char"/>
    <w:basedOn w:val="DefaultParagraphFont"/>
    <w:link w:val="BodyText"/>
    <w:uiPriority w:val="99"/>
    <w:semiHidden/>
    <w:rsid w:val="00520338"/>
    <w:rPr>
      <w:sz w:val="22"/>
      <w:szCs w:val="22"/>
    </w:rPr>
  </w:style>
  <w:style w:type="character" w:styleId="FollowedHyperlink">
    <w:name w:val="FollowedHyperlink"/>
    <w:basedOn w:val="DefaultParagraphFont"/>
    <w:uiPriority w:val="99"/>
    <w:semiHidden/>
    <w:unhideWhenUsed/>
    <w:rsid w:val="005841CB"/>
    <w:rPr>
      <w:color w:val="96607D" w:themeColor="followedHyperlink"/>
      <w:u w:val="single"/>
    </w:rPr>
  </w:style>
  <w:style w:type="character" w:styleId="UnresolvedMention">
    <w:name w:val="Unresolved Mention"/>
    <w:basedOn w:val="DefaultParagraphFont"/>
    <w:uiPriority w:val="99"/>
    <w:semiHidden/>
    <w:unhideWhenUsed/>
    <w:rsid w:val="00584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1645515.2025.2490440" TargetMode="External"/><Relationship Id="rId13" Type="http://schemas.openxmlformats.org/officeDocument/2006/relationships/hyperlink" Target="https://journals.sagepub.com/doi/10.1177/0017896916685592" TargetMode="External"/><Relationship Id="rId18" Type="http://schemas.openxmlformats.org/officeDocument/2006/relationships/hyperlink" Target="https://journals.sagepub.com/doi/10.1177/0017896916685592" TargetMode="External"/><Relationship Id="rId26" Type="http://schemas.openxmlformats.org/officeDocument/2006/relationships/hyperlink" Target="https://doi.org/10.1093/eurpub/ckw169.050" TargetMode="External"/><Relationship Id="rId3" Type="http://schemas.openxmlformats.org/officeDocument/2006/relationships/settings" Target="settings.xml"/><Relationship Id="rId21" Type="http://schemas.openxmlformats.org/officeDocument/2006/relationships/hyperlink" Target="https://doi.org/10.1177/0017896%20916685592" TargetMode="External"/><Relationship Id="rId7" Type="http://schemas.openxmlformats.org/officeDocument/2006/relationships/hyperlink" Target="https://doi.org/10.1080/21645515.2025.2491857" TargetMode="External"/><Relationship Id="rId12" Type="http://schemas.openxmlformats.org/officeDocument/2006/relationships/hyperlink" Target="https://journals.sagepub.com/doi/10.1177/0017896916685592" TargetMode="External"/><Relationship Id="rId17" Type="http://schemas.openxmlformats.org/officeDocument/2006/relationships/hyperlink" Target="https://journals.sagepub.com/doi/10.1177/0017896916685592" TargetMode="External"/><Relationship Id="rId25" Type="http://schemas.openxmlformats.org/officeDocument/2006/relationships/hyperlink" Target="https://doi.org/10.1111/j.1475-3588.2006.00413.x" TargetMode="External"/><Relationship Id="rId2" Type="http://schemas.openxmlformats.org/officeDocument/2006/relationships/styles" Target="styles.xml"/><Relationship Id="rId16" Type="http://schemas.openxmlformats.org/officeDocument/2006/relationships/hyperlink" Target="https://journals.sagepub.com/doi/10.1177/0017896916685592" TargetMode="External"/><Relationship Id="rId20" Type="http://schemas.openxmlformats.org/officeDocument/2006/relationships/hyperlink" Target="https://journals.sagepub.com/doi/10.1177/001789691668559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007/s12529-025-10387-6" TargetMode="External"/><Relationship Id="rId11" Type="http://schemas.openxmlformats.org/officeDocument/2006/relationships/hyperlink" Target="https://doi.org/10.1111/jocn.13651" TargetMode="External"/><Relationship Id="rId24" Type="http://schemas.openxmlformats.org/officeDocument/2006/relationships/hyperlink" Target="https://doi.org/10.3399/bjgp10X515070" TargetMode="External"/><Relationship Id="rId5" Type="http://schemas.openxmlformats.org/officeDocument/2006/relationships/hyperlink" Target="https://orcid.org/0000-0001-8646-3601" TargetMode="External"/><Relationship Id="rId15" Type="http://schemas.openxmlformats.org/officeDocument/2006/relationships/hyperlink" Target="https://journals.sagepub.com/doi/10.1177/0017896916685592" TargetMode="External"/><Relationship Id="rId23" Type="http://schemas.openxmlformats.org/officeDocument/2006/relationships/hyperlink" Target="https://doi.org/10.1111/j.1365-2702.2011.04036.x" TargetMode="External"/><Relationship Id="rId28" Type="http://schemas.openxmlformats.org/officeDocument/2006/relationships/fontTable" Target="fontTable.xml"/><Relationship Id="rId10" Type="http://schemas.openxmlformats.org/officeDocument/2006/relationships/hyperlink" Target="https://doi.org/10.12968/bjon.2021.30.16.964" TargetMode="External"/><Relationship Id="rId19" Type="http://schemas.openxmlformats.org/officeDocument/2006/relationships/hyperlink" Target="https://journals.sagepub.com/doi/10.1177/0017896916685592" TargetMode="External"/><Relationship Id="rId4" Type="http://schemas.openxmlformats.org/officeDocument/2006/relationships/webSettings" Target="webSettings.xml"/><Relationship Id="rId9" Type="http://schemas.openxmlformats.org/officeDocument/2006/relationships/hyperlink" Target="https://doi.org/10.1080/21645515.2025.2478705" TargetMode="External"/><Relationship Id="rId14" Type="http://schemas.openxmlformats.org/officeDocument/2006/relationships/hyperlink" Target="https://journals.sagepub.com/doi/10.1177/0017896916685592" TargetMode="External"/><Relationship Id="rId22" Type="http://schemas.openxmlformats.org/officeDocument/2006/relationships/hyperlink" Target="https://doi.org/10.1177/1355819612473584" TargetMode="External"/><Relationship Id="rId27" Type="http://schemas.openxmlformats.org/officeDocument/2006/relationships/hyperlink" Target="https://doi.org/10.1093/eurpub/ckw169.0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1767</Words>
  <Characters>11740</Characters>
  <Application>Microsoft Office Word</Application>
  <DocSecurity>0</DocSecurity>
  <Lines>244</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Pow</dc:creator>
  <cp:keywords/>
  <dc:description/>
  <cp:lastModifiedBy>Janette Pow</cp:lastModifiedBy>
  <cp:revision>2</cp:revision>
  <dcterms:created xsi:type="dcterms:W3CDTF">2026-06-29T15:11:00Z</dcterms:created>
  <dcterms:modified xsi:type="dcterms:W3CDTF">2026-06-29T15:11:00Z</dcterms:modified>
</cp:coreProperties>
</file>